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АГЕНТСКИЙ 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компьютерное обслуживание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Принципал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Агент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По Договору Агент обязуется от своего имени, но за счет Принципала совершить юридические и иные действия, направленные на продажу услуг Принципала (далее по тексту – Действия): выполнение заказов клиентов по компьютерному обслуживанию. По сделке, совершенной по Договору Агентом с третьим лицом, приобретает права и становится обязанным Агент, хотя бы Принципал и был назван в сделке или вступил с третьим лицом в непосредственные отношения по исполнению сделки.</w:t>
      </w:r>
    </w:p>
    <w:p>
      <w:pPr>
        <w:spacing w:before="0" w:after="150" w:line="290" w:lineRule="auto"/>
      </w:pPr>
      <w:r>
        <w:rPr>
          <w:color w:val="333333"/>
        </w:rPr>
        <w:t xml:space="preserve">1.2. Агент обязуется совершать Действия на следующих существенных условиях (далее по тексту – Условия): предметом деятельности является выполнение заказов клиентов по компьютерному обслуживанию; вознаграждение Агента составляет сумма, полученная за выполненные работы/услуги.</w:t>
      </w:r>
    </w:p>
    <w:p>
      <w:pPr>
        <w:spacing w:before="0" w:after="150" w:line="290" w:lineRule="auto"/>
      </w:pPr>
      <w:r>
        <w:rPr>
          <w:color w:val="333333"/>
        </w:rPr>
        <w:t xml:space="preserve">1.3. Договор исполняется Агентом на следующей территории: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2.1. Договор вступает в силу с «___» _____________ 2016 года и действует до «___» _____________ 2016 года.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Принципал обязуется:</w:t>
      </w:r>
    </w:p>
    <w:p>
      <w:pPr>
        <w:spacing w:before="0" w:after="150" w:line="290" w:lineRule="auto"/>
      </w:pPr>
      <w:r>
        <w:rPr>
          <w:color w:val="333333"/>
        </w:rPr>
        <w:t xml:space="preserve">3.1.1. В срок до «___» _____________ 2016 года предоставить Агенту информацию о предоставляемых услугах Принципала, необходимые для осуществления его деятельности, прейскуранты, рекламные материалы и т.д.</w:t>
      </w:r>
    </w:p>
    <w:p>
      <w:pPr>
        <w:spacing w:before="0" w:after="150" w:line="290" w:lineRule="auto"/>
      </w:pPr>
      <w:r>
        <w:rPr>
          <w:color w:val="333333"/>
        </w:rPr>
        <w:t xml:space="preserve">3.2. Агент обязуется:</w:t>
      </w:r>
    </w:p>
    <w:p>
      <w:pPr>
        <w:spacing w:before="0" w:after="150" w:line="290" w:lineRule="auto"/>
      </w:pPr>
      <w:r>
        <w:rPr>
          <w:color w:val="333333"/>
        </w:rPr>
        <w:t xml:space="preserve">3.2.1. Принятое на себя поручение исполнить на наиболее выгодных для Принципала условиях, добросовестно и разумно, в соответствии с указаниями Принципала, а при отсутствии в Договоре таких указаний – в соответствии с обычаями делового оборота или иными обычно предъявляемыми требованиями. </w:t>
      </w:r>
    </w:p>
    <w:p>
      <w:pPr>
        <w:spacing w:before="0" w:after="150" w:line="290" w:lineRule="auto"/>
      </w:pPr>
      <w:r>
        <w:rPr>
          <w:color w:val="333333"/>
        </w:rPr>
        <w:t xml:space="preserve">3.2.2. Сообщать Принципалу по его требованию все сведения о ходе исполнения поручения.</w:t>
      </w:r>
    </w:p>
    <w:p>
      <w:pPr>
        <w:spacing w:before="0" w:after="150" w:line="290" w:lineRule="auto"/>
      </w:pPr>
      <w:r>
        <w:rPr>
          <w:color w:val="333333"/>
        </w:rPr>
        <w:t xml:space="preserve">3.2.3. Вести необходимую отчетность по всем коммерческим операциям, осуществленных в интересах Принципала, предоставлять Принципалу оригиналы (копии) договоров (документов), заключаемых в интересах последнего и создающих для него права и обязанности.</w:t>
      </w:r>
    </w:p>
    <w:p>
      <w:pPr>
        <w:spacing w:before="0" w:after="150" w:line="290" w:lineRule="auto"/>
      </w:pPr>
      <w:r>
        <w:rPr>
          <w:color w:val="333333"/>
        </w:rPr>
        <w:t xml:space="preserve">3.2.4. Тщательно и добросовестно заниматься поиском клиентов, получением от них заказов и заключением с ними договоров на оказание услуг Принципала.</w:t>
      </w:r>
    </w:p>
    <w:p>
      <w:pPr>
        <w:spacing w:before="0" w:after="150" w:line="290" w:lineRule="auto"/>
      </w:pPr>
      <w:r>
        <w:rPr>
          <w:color w:val="333333"/>
        </w:rPr>
        <w:t xml:space="preserve">3.2.5. Предварительно согласовывать с Принципалом условия договоров, заключаемых с потенциальными клиентами.</w:t>
      </w:r>
    </w:p>
    <w:p>
      <w:pPr>
        <w:spacing w:before="0" w:after="150" w:line="290" w:lineRule="auto"/>
      </w:pPr>
      <w:r>
        <w:rPr>
          <w:color w:val="333333"/>
        </w:rPr>
        <w:t xml:space="preserve">3.3. Принципал вправе:</w:t>
      </w:r>
    </w:p>
    <w:p>
      <w:pPr>
        <w:spacing w:before="0" w:after="150" w:line="290" w:lineRule="auto"/>
      </w:pPr>
      <w:r>
        <w:rPr>
          <w:color w:val="333333"/>
        </w:rPr>
        <w:t xml:space="preserve">3.3.1. Получать от Агента все сведения о ходе исполнения поручения.</w:t>
      </w:r>
    </w:p>
    <w:p>
      <w:pPr>
        <w:spacing w:before="0" w:after="150" w:line="290" w:lineRule="auto"/>
      </w:pPr>
      <w:r>
        <w:rPr>
          <w:color w:val="333333"/>
        </w:rPr>
        <w:t xml:space="preserve">3.3.2. В любое время отказаться от исполнения Договора, отменив поручение при условии предварительного возмещения Агенту убытков, вызванных отменой поручения.</w:t>
      </w:r>
    </w:p>
    <w:p>
      <w:pPr>
        <w:spacing w:before="0" w:after="150" w:line="290" w:lineRule="auto"/>
      </w:pPr>
      <w:r>
        <w:rPr>
          <w:color w:val="333333"/>
        </w:rPr>
        <w:t xml:space="preserve">3.3.3. Заключать аналогичные агентские договоры с другими агентами, действующими на определенной в Договоре территории, в течение срока действия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3.3.4. Осуществлять на определенной в Договоре территории деятельность, аналогичную деятельности, составляющей предмет Договора, в течение срока действия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3.4. Агент вправе:</w:t>
      </w:r>
    </w:p>
    <w:p>
      <w:pPr>
        <w:spacing w:before="0" w:after="150" w:line="290" w:lineRule="auto"/>
      </w:pPr>
      <w:r>
        <w:rPr>
          <w:color w:val="333333"/>
        </w:rPr>
        <w:t xml:space="preserve">3.4.1. В порядке, предусмотренном ст.359 ГК РФ, удерживать находящиеся у него вещи, которые подлежат передаче Принципалу, в обеспечение своих требований по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3.4.2. В порядке, предусмотренном ст.410 ГК РФ, удержать причитающиеся ему по Договору суммы из всех сумм, поступивших к нему за счет Принципала.</w:t>
      </w:r>
    </w:p>
    <w:p>
      <w:pPr>
        <w:spacing w:before="0" w:after="150" w:line="290" w:lineRule="auto"/>
      </w:pPr>
      <w:r>
        <w:rPr>
          <w:color w:val="333333"/>
        </w:rPr>
        <w:t xml:space="preserve">3.4.3. Потребовать возмещения Принципалом расходов Агента, связанных с исполнением Агентом своих обязанностей по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3.4.4. В целях исполнения Договора по предварительному согласованию с Принципалом заключить субагентский договор с другим лицом, без указания в Договоре конкретных условий субагентского договора, оставаясь ответственным за действия субагента перед Принципалом.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СРОКИ ВЫПОЛНЕНИЯ АГЕНТСКОГО ПОРУЧЕНИЯ</w:t>
      </w:r>
    </w:p>
    <w:p>
      <w:pPr>
        <w:spacing w:before="0" w:after="150" w:line="290" w:lineRule="auto"/>
      </w:pPr>
      <w:r>
        <w:rPr>
          <w:color w:val="333333"/>
        </w:rPr>
        <w:t xml:space="preserve">4.1. Поручение по Договору выполняется Агентом с «___» _____________ 2016 года по «___» _____________ 2016 года.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СДАЧА ОТЧЕТА АГЕНТА</w:t>
      </w:r>
    </w:p>
    <w:p>
      <w:pPr>
        <w:spacing w:before="0" w:after="150" w:line="290" w:lineRule="auto"/>
      </w:pPr>
      <w:r>
        <w:rPr>
          <w:color w:val="333333"/>
        </w:rPr>
        <w:t xml:space="preserve">5.1. В течение одного часа с момента исполнения Агент устно сообщает Принципалу отчет (далее по тексту – Отчет агента) по исполнению поручения. Письменный Отчет агента, состоящий из документов, подтверждающих выполнение услуг, передается Принципалу в течение рабочего дня исполнения.</w:t>
      </w:r>
    </w:p>
    <w:p>
      <w:pPr>
        <w:spacing w:before="0" w:after="150" w:line="290" w:lineRule="auto"/>
      </w:pPr>
      <w:r>
        <w:rPr>
          <w:color w:val="333333"/>
        </w:rPr>
        <w:t xml:space="preserve">5.2. Принципал обязан в течение двух часов с момента сообщения Агента рассмотреть Отчет агента и в случае отсутствия мотивированных возражений утвердить указанный отчет, а в противном случае в течение срока, указанного в настоящем пункте Договора сообщить Агенту мотивированные возражения.</w:t>
      </w:r>
    </w:p>
    <w:p>
      <w:pPr>
        <w:spacing w:before="0" w:after="150" w:line="290" w:lineRule="auto"/>
      </w:pPr>
      <w:r>
        <w:rPr>
          <w:color w:val="333333"/>
        </w:rPr>
        <w:t xml:space="preserve">5.3. В случае, если в установленный в п.5.2 Договора срок Принципал не сообщил Агенту мотивированные возражения, Отчет агента считается утвержденным, а агентское поручение исполненным надлежащим образом.</w:t>
      </w:r>
    </w:p>
    <w:p>
      <w:pPr>
        <w:spacing w:before="0" w:after="150" w:line="290" w:lineRule="auto"/>
      </w:pPr>
      <w:r>
        <w:rPr>
          <w:color w:val="333333"/>
        </w:rPr>
        <w:t xml:space="preserve">5.4. Агент обязан в течение суток со дня получения от Принципала возражений, устранить замечания Принципала и направить ему необходимые доказательства, которые Принципал обязан рассмотреть в срок, установленный в п.5.2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5.5. К Отчету агента должны быть приложены необходимые доказательства выполненных работ/оказанных услуг.</w:t>
      </w:r>
    </w:p>
    <w:p>
      <w:pPr>
        <w:spacing w:before="0" w:after="150" w:line="290" w:lineRule="auto"/>
      </w:pPr>
      <w:r>
        <w:rPr>
          <w:color w:val="333333"/>
        </w:rPr>
        <w:t xml:space="preserve">5.6. Одновременно с предоставлением Отчета агента Агент передает Принципалу денежные средства, полученные Агентом по сделкам, совершенным по Договору за минусом сумм причитающихся Агенту (агентское вознаграждение), подлежащих возмещению в соответствии с условиями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ВОЗНАГРАЖДЕНИЕ АГЕНТА И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6.1. Способ оплаты по Договору: передача Принципалом наличных денежных средств Агенту.</w:t>
      </w:r>
    </w:p>
    <w:p>
      <w:pPr>
        <w:spacing w:before="0" w:after="150" w:line="290" w:lineRule="auto"/>
      </w:pPr>
      <w:r>
        <w:rPr>
          <w:color w:val="333333"/>
        </w:rPr>
        <w:t xml:space="preserve">6.2. Вознаграждение Агента определено Сторонами следующим образом: вознаграждение составляет сумма, полученная за непосредственное выполнение Действий, за исключением суммы за выезд Агента.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7.1. Стороны несут ответственность за неисполнение или ненадлежащее исполнение своих обязательств по Договору в соответствии с законодательством России.</w:t>
      </w:r>
    </w:p>
    <w:p>
      <w:pPr>
        <w:spacing w:before="0" w:after="150" w:line="290" w:lineRule="auto"/>
      </w:pPr>
      <w:r>
        <w:rPr>
          <w:color w:val="333333"/>
        </w:rPr>
        <w:t xml:space="preserve">7.2. Неустойка по Договору выплачивается только на основании обоснованного письменного требования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ОСНОВАНИЯ И ПОРЯДОК РАСТОРЖЕНИЯ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8.1. Договор может быть расторгнут по соглашению Сторон, а также в одностороннем порядке по письменному требованию одной из Сторон по основаниям, предусмотренным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8.2. Расторжение Договора в одностороннем порядке производится только по письменному требованию Сторон в течение ________ календарных дней со дня получения Стороной такого требования.</w:t>
      </w:r>
    </w:p>
    <w:p>
      <w:pPr>
        <w:spacing w:before="0" w:after="150" w:line="290" w:lineRule="auto"/>
      </w:pPr>
      <w:r>
        <w:rPr>
          <w:color w:val="333333"/>
        </w:rPr>
        <w:t xml:space="preserve">8.3. Договор прекращается вследствие смерти Агента, признания его недееспособным, ограниченно дееспособным, или безвестно отсутствующим.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РАЗРЕШЕНИЕ СПОРОВ ИЗ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9.1. Претензионный порядок досудебного урегулирования споров из Договора не является для Сторон обязательным.</w:t>
      </w:r>
    </w:p>
    <w:p>
      <w:pPr>
        <w:spacing w:before="0" w:after="150" w:line="290" w:lineRule="auto"/>
      </w:pPr>
      <w:r>
        <w:rPr>
          <w:color w:val="333333"/>
        </w:rPr>
        <w:t xml:space="preserve">9.2. Споры из Договора разрешаются в судебном порядке в соответствии с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ФОРС-МАЖОР</w:t>
      </w:r>
    </w:p>
    <w:p>
      <w:pPr>
        <w:spacing w:before="0" w:after="150" w:line="290" w:lineRule="auto"/>
      </w:pPr>
      <w:r>
        <w:rPr>
          <w:color w:val="333333"/>
        </w:rPr>
        <w:t xml:space="preserve">10.1. Стороны освобождаются от ответственности за полное или частичное неисполнение обязательств по Договору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Сторон обстоятельств.</w:t>
      </w:r>
    </w:p>
    <w:p>
      <w:pPr>
        <w:spacing w:before="0" w:after="150" w:line="290" w:lineRule="auto"/>
      </w:pPr>
      <w:r>
        <w:rPr>
          <w:color w:val="333333"/>
        </w:rPr>
        <w:t xml:space="preserve">10.2. Сторона, которая не может выполнить обязательства по Договору, должна своевременно, но не позднее ________ календарных дней после наступления обстоятельств непреодолимой силы, известить другую Сторону, с предоставлением обосновывающих документов, выданных компетентными органами.</w:t>
      </w:r>
    </w:p>
    <w:p>
      <w:pPr>
        <w:spacing w:before="0" w:after="150" w:line="290" w:lineRule="auto"/>
      </w:pPr>
      <w:r>
        <w:rPr>
          <w:color w:val="333333"/>
        </w:rPr>
        <w:t xml:space="preserve">10.3. Стороны признают, что неплатежеспособность Сторон не является форс-мажорным обстоятельством.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11.1. Стороны не имеют никаких сопутствующих устных договоренностей. Содержание текста Договора полностью соответствует действительному волеизъявлению Сторон.</w:t>
      </w:r>
    </w:p>
    <w:p>
      <w:pPr>
        <w:spacing w:before="0" w:after="150" w:line="290" w:lineRule="auto"/>
      </w:pPr>
      <w:r>
        <w:rPr>
          <w:color w:val="333333"/>
        </w:rPr>
        <w:t xml:space="preserve">11.2. Вся переписка по предмету Договора, предшествующая его заключению, теряет юридическую силу со дня заключения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11.3. Стороны признают, что если какое-либо из положений Договора становится недействительным в течение срока его действия вследствие изменения законодательства, остальные положения Договора обязательны для Сторон в течение срока действия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11.4. Договор составлен в 2-х подлинных экземплярах на четырех страницах на русском языке по одному для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12.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Принципал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Агент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13.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Принципал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Агент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http://dbsd.ru/contracts/agency-contract/1538.html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2016-03-03T18:16:20+03:00</dcterms:created>
  <dcterms:modified xsi:type="dcterms:W3CDTF">2016-03-03T18:16:20+03:00</dcterms:modified>
  <dc:title/>
  <dc:description/>
  <dc:subject/>
  <cp:keywords/>
  <cp:category/>
</cp:coreProperties>
</file>