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АГЕНТСКИЙ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выполнение строительно-монтажных работ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Принципал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Агент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Предметом настоящего агентского договора является осуществление Агентом от имени и по поручению Принципала, в его интересах и за счет Принципала проведения переговоров ________________________ по согласованию сделки на выполнение строительно-монтажных работ по устройству ограждающих конструкций котлована из буронабивных свай с заполнением межсвайного пространства на объекте «Строительство жилого дома с подземным гаражом, расположенном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По сделке Агента с третьим лицом от имени и за счет Принципала, права и обязанности приобретает Принципал.</w:t>
      </w:r>
    </w:p>
    <w:p>
      <w:pPr>
        <w:spacing w:before="0" w:after="150" w:line="290" w:lineRule="auto"/>
      </w:pPr>
      <w:r>
        <w:rPr>
          <w:color w:val="333333"/>
        </w:rPr>
        <w:t xml:space="preserve">1.3. Перечень действий, совершаемых Агентом во исполнение настоящего Договора, приведен в ст.3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1.4. Поскольку в настоящем Договоре Сторонами предусмотрены конкретные полномочия Агента на совершение сделок от имени Принципала, в интересах и за счет Принципала, последний в отношениях с третьими лицами в период действия договора не вправе ссылаться на отсутствие у Агента надлежащих полномочий.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ПРИНЦИПАЛА</w:t>
      </w:r>
    </w:p>
    <w:p>
      <w:pPr>
        <w:spacing w:before="0" w:after="150" w:line="290" w:lineRule="auto"/>
      </w:pPr>
      <w:r>
        <w:rPr>
          <w:color w:val="333333"/>
        </w:rPr>
        <w:t xml:space="preserve">2.1. Принципал обязуется не заключать аналогичных агентских договоров с другими агентами, в отношении действий, совершаемых Агентом и указанных в ст.3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Принципал несет расходы по оплате услуг организаций, указанных в ст.3, путем оплаты счетов Агента, с указанием сумм, утвержденных соответствующим Отчетом.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АГЕНТА</w:t>
      </w:r>
    </w:p>
    <w:p>
      <w:pPr>
        <w:spacing w:before="0" w:after="150" w:line="290" w:lineRule="auto"/>
      </w:pPr>
      <w:r>
        <w:rPr>
          <w:color w:val="333333"/>
        </w:rPr>
        <w:t xml:space="preserve">3.1. Агент обязуется не заключать с другими принципалами аналогичных агентских договоров (соглашений), которые должны исполняться в части, являющейся предметом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Агент действует в интересах Принципала в части осуществления преддоговорных переговоров и согласования сделки, в соответствии с п.1.1.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 Агент обязуется по мере исполнения им обязанностей по агентскому договору представлять письменный отчет о проделанной работе.</w:t>
      </w:r>
    </w:p>
    <w:p>
      <w:pPr>
        <w:spacing w:before="0" w:after="150" w:line="290" w:lineRule="auto"/>
      </w:pPr>
      <w:r>
        <w:rPr>
          <w:color w:val="333333"/>
        </w:rPr>
        <w:t xml:space="preserve">3.4. Агент имеет право на возмещение расходов в соответствии с п.3.5., которые Принципал обязуется оплатить в размере, в сроки и в порядке, установленные ст.4 настоящего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3.5. Агент имеет право на вознаграждение, которое Принципал обязуется оплатить в размере, в сроки и в порядке, установленные ст.4 настоящего Договора, при условии полного исполнения агентского поручения на основании утвержденного Отчета Агента, а также на возмещение расходов по исполнению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3.6. При наличии в том необходимости и отсутствии иного решения сторон в период действия настоящего договора Агент вправе в целях наилучшего исполнения условий агентского договора заключить субагентский договор с другим лицом, оставаясь ответственным за действия субагента перед Принципалом.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ОТЧЕТНОСТЬ ПО ДОГОВОРУ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Необходимые доказательства расходов, произведенных Агентом за счет Принципала и подлежащих возмещению последним Агенту, должны быть приложены к Отчету Агента.</w:t>
      </w:r>
    </w:p>
    <w:p>
      <w:pPr>
        <w:spacing w:before="0" w:after="150" w:line="290" w:lineRule="auto"/>
      </w:pPr>
      <w:r>
        <w:rPr>
          <w:color w:val="333333"/>
        </w:rPr>
        <w:t xml:space="preserve">4.2. Выплата денежных средств Агенту Принципалом в возмещение расходов, произведенным в интересах и за счет Принципала, производится Принципалом в срок ________ рабочих дней со дня двустороннего подписания (утверждения Принципалом) Отчета Агента, содержащего суммы расходов и выставления счетов Агентом.</w:t>
      </w:r>
    </w:p>
    <w:p>
      <w:pPr>
        <w:spacing w:before="0" w:after="150" w:line="290" w:lineRule="auto"/>
      </w:pPr>
      <w:r>
        <w:rPr>
          <w:color w:val="333333"/>
        </w:rPr>
        <w:t xml:space="preserve">4.3. По факту двустороннего подписания Отчета Агента, предоставленного в порядке п.3.5. настоящего Договора, которым утвержден объем выполненных Агентом работ за период, Принципал обязан выплатить вознаграждение, установленное в размере ________ рублей, в том числе НДС, в течение ________ рабочих дней с даты подписания Отчета Агента перечислением на расчетный счет Агента.</w:t>
      </w:r>
    </w:p>
    <w:p>
      <w:pPr>
        <w:spacing w:before="0" w:after="150" w:line="290" w:lineRule="auto"/>
      </w:pPr>
      <w:r>
        <w:rPr>
          <w:color w:val="333333"/>
        </w:rPr>
        <w:t xml:space="preserve">4.4. Принципал, если он имеет возражения по Отчету Агента, должен письменно проинформировать об этом последнего в течение ________ рабочих дней со дня получения Отчета Агента, изложив конкретно свои возражения по Отчету Агента и претензии (замечания) на действия (бездействие) Агента. В противном случае (при отсутствии возражений по Отчету Агента) отчет считается принятым Принципалом, и Принципал обязан произвести оплату вознаграждения Агента.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 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5.2. 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разбирательства: путем переговоров, обмена письмами и др. При не достижении взаимоприемлемого решения стороны могут передать спорный вопрос на разрешение в судебном порядке в соответствии с действующими положениями о порядке разрешения споров между сторонами (юридическими лицами) – участниками коммерческих, финансовых и иных отношений делового оборота.</w:t>
      </w:r>
    </w:p>
    <w:p>
      <w:pPr>
        <w:spacing w:before="0" w:after="150" w:line="290" w:lineRule="auto"/>
      </w:pPr>
      <w:r>
        <w:rPr>
          <w:color w:val="333333"/>
        </w:rPr>
        <w:t xml:space="preserve">5.3. Настоящий агентский договор может быть прекращен вследствие следующих обстоятельств: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отказа Агента или Принципала от дальнейшего исполнения условий договора с уведомлением об отказе в письменном виде за ________ дней;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ликвидации юридического лица – Агента.</w:t>
      </w:r>
    </w:p>
    <w:p>
      <w:pPr>
        <w:spacing w:before="0" w:after="150" w:line="290" w:lineRule="auto"/>
      </w:pPr>
      <w:r>
        <w:rPr>
          <w:color w:val="333333"/>
        </w:rPr>
        <w:t xml:space="preserve">5.4. По всем вопросам, не нашедшим своего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они будут руководствоваться нормами и положениями действующего законодательства.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5.5. Настоящий договор вступает в силу с момента его подписания и действует до выполнения всех обязательств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5.6. Прекращение настоящего договора влечет за собой прекращение обязательств сторон по нему, но не освобождает стороны договора от ответственности за его нарушения, если таковые имели место при исполнении условий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5.7. Настоящий агентский договор составлен в двух экземплярах: по одному для каждой из сторон договора, причем все экземпляры имеют равную правовую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Принципал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Агент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Принципал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Агент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http://dbsd.ru/contracts/agency-contract/1091.html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2016-03-03T18:23:48+03:00</dcterms:created>
  <dcterms:modified xsi:type="dcterms:W3CDTF">2016-03-03T18:23:48+03:00</dcterms:modified>
  <dc:title/>
  <dc:description/>
  <dc:subject/>
  <cp:keywords/>
  <cp:category/>
</cp:coreProperties>
</file>