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заключение договоров оказания брокерских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Агент обязуется за вознаграждение, уплачиваемое Принципалом, осуществлять от имени и за счет Принципала деятельность по оказанию услуг, связанных с заключением Принципалом договоров оказания брокерских услуг,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привлечение клиентов с целью заключения ими договоров возмездного оказания услуг с Принципалом;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Разъяснять потенциальным клиентам Принципала преимущества предлагаемых Принципалом ипотечных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1.2. Все права и обязанности, по заключенным при участии Агента договорам возмездного оказания услуг, возникают непосредственно у Принципала.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ПРИНЦИПАЛА</w:t>
      </w:r>
    </w:p>
    <w:p>
      <w:pPr>
        <w:spacing w:before="0" w:after="150" w:line="290" w:lineRule="auto"/>
      </w:pPr>
      <w:r>
        <w:rPr>
          <w:color w:val="333333"/>
        </w:rPr>
        <w:t xml:space="preserve">2.1. Принципал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Обеспечивать Агента документацией, необходимой для выполнения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2.1.2. Разъяснять положения, касающиеся конфиденциальности информации, ставшей известной Агенту в ходе выполнения им своих обязательств по настоящему Договору и ответственности за разглашение таковой.</w:t>
      </w:r>
    </w:p>
    <w:p>
      <w:pPr>
        <w:spacing w:before="0" w:after="150" w:line="290" w:lineRule="auto"/>
      </w:pPr>
      <w:r>
        <w:rPr>
          <w:color w:val="333333"/>
        </w:rPr>
        <w:t xml:space="preserve">2.1.3. Ежемесячно до ________ числа месяца, следующего за отчетным, представлять Агенту Акты об оказании услуг (Отчеты).</w:t>
      </w:r>
    </w:p>
    <w:p>
      <w:pPr>
        <w:spacing w:before="0" w:after="150" w:line="290" w:lineRule="auto"/>
      </w:pPr>
      <w:r>
        <w:rPr>
          <w:color w:val="333333"/>
        </w:rPr>
        <w:t xml:space="preserve">2.1.4. Выплачивать Агенту вознаграждение в размере, сроки и на условиях,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Принципал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2.2.1. В любое время знакомиться с документами, представляемыми Агентом для оформления соответствующей сделки, проверять правомерность действий Агента по выполнению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АГЕНТА</w:t>
      </w:r>
    </w:p>
    <w:p>
      <w:pPr>
        <w:spacing w:before="0" w:after="150" w:line="290" w:lineRule="auto"/>
      </w:pPr>
      <w:r>
        <w:rPr>
          <w:color w:val="333333"/>
        </w:rPr>
        <w:t xml:space="preserve">3.1. Агент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Осуществлять действия, связанные с привлечением клиентов для заключения с Принципалом договоров возмездного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3.1.2. Разъяснять потенциальным клиентам Принципала условия получения ипотечного кредита в соответствии с ипотечными программами предлагаемых Принципалом, их права и обязанности по заключаемым договорам возмездного оказания услуг. Рекомендовать Принципала в качестве ипотечной компании своим клиентам и информировать их об услугах, предоставляемых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3.1.3. Лично исполнять обязательства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3.1.4. Сообщать Принципалу возражения по Акту об оказании услуг (Отчету) (Приложение №________ к настоящему Договору) в течение ________ дней со дня его получения, в противном случае Акт об оказании услуг (Отчет) считается принятым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3.2. Агент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3.2.1. Требовать от Принципала обеспечения Агента необходимыми документами в целях надлежащего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3.2.2. Требовать у потенциального Заемщика документы, предусмотренные ипотечными программами.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АГЕНТСКОЕ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4.1. Услуга по привлечению физических лиц для заключения договоров возмездного оказания услуг с Принципалом считается выполненной, если физическое лицо, направленное Агентом к Принципалу в соответствии с пунктом 1.1 настоящего Договора, заключило с Принципалом договор возмездного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4.2. Вознаграждение Агента за оказанные по настоящему Договору услуги подлежит выплате Принципалом после подписания Акта об оказании услуг (Отчета). Размер агентского вознаграждения определяется в процентном соотношении от суммы вознаграждения, поступившей на счет Принципала или внесенной в его кассу по договорам возмездного оказания услуг, заключенным при содействии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4.3. Принципал выплачивает Агенту вознаграждение за оказанные Агентом услуги на основании Акта об оказании услуг (Отчета), в течение ________ банковских дней с момента подписания Принципалом Акта об оказании услуг (Отчета), содержащего также информацию за отчетный период об вознаграждений по договорам возмездного оказания услуг, привлеченными Агентом в течение отчетного периода. Акты об оказании услуг (Отчеты) согласовываются Сторонами в процессе исполнения настоящего Договора, но не реже одного раза в месяц. Обязанность Принципала по оплате услуг Агента считается исполненной с момента поступления денежных средств на расчетный счет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4.4. Расчеты производятся в рублях РФ. </w:t>
      </w:r>
    </w:p>
    <w:p>
      <w:pPr>
        <w:spacing w:before="0" w:after="150" w:line="290" w:lineRule="auto"/>
      </w:pPr>
      <w:r>
        <w:rPr>
          <w:color w:val="333333"/>
        </w:rPr>
        <w:t xml:space="preserve">4.5. Размер агентского вознаграждения Агента определяется в соответствии с Приложением №________ к настоящему Договору. По письменному согласованию Сторон размер агентского вознаграждения может быть изменен, что оформляется Дополнительным соглашением. Агентское вознаграждение НДС не облагается, в соответствии со ст.346.12 и 346.13, главы 26.2 Налогового кодекса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4.6. Расходы, понесенные Агентом в связи с исполнением настоящего Договора, компенсируются за счет агентского вознаграждения и дополнительно не оплачиваются, если соглашением Сторон не будет предусмотрено иное.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ОБСТОЯТЕЛЬСТВА НЕПРЕОДОЛИМОЙ СИЛЫ (ФОРС-МАЖОР)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подписания его Сторонами и действует в течение одного календарного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ни одна из Сторон Договора не уведомит другую Сторону за ________ дней до окончания срока действия настоящего Договора о своем желании расторгнуть настоящий Договор, последний считается продленным на тех же условиях на каждый следующий календарный год.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может быть расторгнут до окончания срока его действия любой из Сторон путем письменного уведомления другой Стороны за ________ дней до даты предполагаемого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При возникновении споров, Стороны настоящего Договора будут стремиться разрешить их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невозможности решения споров путем переговоров, они будут решаться в Арбитражном суде г. ________________________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9.1. Предоставляемая Агентом и Принципалом друг другу техническая, финансовая, коммерческая и иная информация, связанная с предметом настоящего Договора, будет считаться конфиденциальной.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Стороны Договора примут все необходимые и достаточные меры, чтобы предотвратить разглашение полученной информации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9.3. Агент не вправе передавать третьим лицам полностью или частично свои права и обязанности по настоящему Договору без предварительного письменного согласования с Принципалом.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подписан в двух экземплярах, на русском языке, по одному для каждой из договаривающихся Сторон, каждый из которых имеет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10.2. Все изменения, дополнения и приложения к настоящему Договору производятся в письменной форме, действительны после их подписания уполномоченными представителями Сторон и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http://dbsd.ru/contracts/agency-contract/1088.html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2016-03-03T18:24:02+03:00</dcterms:created>
  <dcterms:modified xsi:type="dcterms:W3CDTF">2016-03-03T18:24:02+03:00</dcterms:modified>
  <dc:title/>
  <dc:description/>
  <dc:subject/>
  <cp:keywords/>
  <cp:category/>
</cp:coreProperties>
</file>