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заключение договоров займа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за вознаграждение по поручению Принципала осуществлять поиск потенциальных Заемщиков. Результатом работы Агента будет являться передача Принципалу заявок третьих лиц (потенциальных заемщиков) на предоставление займа (далее заявки). Цель услуг по настоящему Договору – заключение Договоров займа Принципала с третьими лицами (потенциальными заемщиками) и выдача денежных средств в качестве займа (далее – «Договор займа»). Форма заявки устанавливается в приложении № ________.</w:t>
      </w:r>
    </w:p>
    <w:p>
      <w:pPr>
        <w:spacing w:before="0" w:after="150" w:line="290" w:lineRule="auto"/>
      </w:pPr>
      <w:r>
        <w:rPr>
          <w:color w:val="333333"/>
        </w:rPr>
        <w:t xml:space="preserve">1.2. Решение о предоставлении займа либо отказе в его предоставлении по заявкам Агента принимается Принципалом самостоятельно в соответствии с его внутренними процедурами и регламентами.</w:t>
      </w:r>
    </w:p>
    <w:p>
      <w:pPr>
        <w:jc w:val="center"/>
        <w:spacing w:before="500" w:after="150"/>
      </w:pPr>
      <w:r>
        <w:rPr>
          <w:color w:val="333333"/>
          <w:sz w:val="24"/>
          <w:szCs w:val="24"/>
          <w:b/>
        </w:rPr>
        <w:t xml:space="preserve">2. ПОРЯДОК РАСЧЕТОВ С АГЕНТОМ И ПРИЕМКА УСЛУГ</w:t>
      </w:r>
    </w:p>
    <w:p>
      <w:pPr>
        <w:spacing w:before="0" w:after="150" w:line="290" w:lineRule="auto"/>
      </w:pPr>
      <w:r>
        <w:rPr>
          <w:color w:val="333333"/>
        </w:rPr>
        <w:t xml:space="preserve">2.1. Принципал выплачивает Агенту вознаграждение, составляющее ________ % от суммы займов, выданных по заявкам, полученным со стороны Агента.</w:t>
      </w:r>
    </w:p>
    <w:p>
      <w:pPr>
        <w:spacing w:before="0" w:after="150" w:line="290" w:lineRule="auto"/>
      </w:pPr>
      <w:r>
        <w:rPr>
          <w:color w:val="333333"/>
        </w:rPr>
        <w:t xml:space="preserve">2.2. В вознаграждение включены все возможные издержки и расходы Агента, понесенные в связи с исполнением поручения Принципала. Какие-либо иные дополнительные выплаты Агенту помимо вознаграждения не производятся. </w:t>
      </w:r>
    </w:p>
    <w:p>
      <w:pPr>
        <w:spacing w:before="0" w:after="150" w:line="290" w:lineRule="auto"/>
      </w:pPr>
      <w:r>
        <w:rPr>
          <w:color w:val="333333"/>
        </w:rPr>
        <w:t xml:space="preserve">2.3. Основанием выплаты вознаграждения является подписанный Сторонами договора акт приема-передачи оказанных услуг. Условием выплаты вознаграждения Агенту является факт заключения Принципалом с третьими лицами (Заемщиками) Договора (договоров) займа.</w:t>
      </w:r>
    </w:p>
    <w:p>
      <w:pPr>
        <w:spacing w:before="0" w:after="150" w:line="290" w:lineRule="auto"/>
      </w:pPr>
      <w:r>
        <w:rPr>
          <w:color w:val="333333"/>
        </w:rPr>
        <w:t xml:space="preserve">2.4. В течение всего срока действия Договора, ежемесячно, не позднее ________ числа месяца, следующего за отчетным, Агент предоставляет Принципалу два экземпляра акта приемки услуг по Договору. Принципал подписывает, датирует и возвращает Агенту один экземпляр акта приемки или направляет Агенту мотивированный отказ от его подписания в течение ________ рабочих дней после получения акта приемки.</w:t>
      </w:r>
    </w:p>
    <w:p>
      <w:pPr>
        <w:spacing w:before="0" w:after="150" w:line="290" w:lineRule="auto"/>
      </w:pPr>
      <w:r>
        <w:rPr>
          <w:color w:val="333333"/>
        </w:rPr>
        <w:t xml:space="preserve">2.5. Вознаграждение выплачивается Агенту путем перечисления безналичных денежных средств на счет Агента, сообщенный в письменной форме Принципалу (или указанный в договоре), в течение ________ рабочих дней с момента подписания Сторонами договора акта приема-передачи оказанных услуг на основании выставленного счета. Агент выставляет счет Принципалу в течение трех рабочих дней с момента подписания акта приема-передачи оказанных услуг.</w:t>
      </w:r>
    </w:p>
    <w:p>
      <w:pPr>
        <w:jc w:val="center"/>
        <w:spacing w:before="500" w:after="150"/>
      </w:pPr>
      <w:r>
        <w:rPr>
          <w:color w:val="333333"/>
          <w:sz w:val="24"/>
          <w:szCs w:val="24"/>
          <w:b/>
        </w:rPr>
        <w:t xml:space="preserve">3. ОТВЕТСТВЕННОСТЬ ПО НАСТОЯЩЕМУ ДОГОВОРУ</w:t>
      </w:r>
    </w:p>
    <w:p>
      <w:pPr>
        <w:spacing w:before="0" w:after="150" w:line="290" w:lineRule="auto"/>
      </w:pPr>
      <w:r>
        <w:rPr>
          <w:color w:val="333333"/>
        </w:rPr>
        <w:t xml:space="preserve">3.1. При нарушении обязательств по настоящему договору Стороны несут ответственность, предусмотренную действующим законодательством РФ. </w:t>
      </w:r>
    </w:p>
    <w:p>
      <w:pPr>
        <w:spacing w:before="0" w:after="150" w:line="290" w:lineRule="auto"/>
      </w:pPr>
      <w:r>
        <w:rPr>
          <w:color w:val="333333"/>
        </w:rPr>
        <w:t xml:space="preserve">3.2.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 4.1. Настоящий Договор вступает в силу с момента его подписания Сторонами и действует в течение ________ календарных месяцев. После окончания указанного выше и каждого последующего срока, действие Договора автоматически продлевается на следующие ________ календарных месяцев, если за ________ рабочих дней до окончания срока действия Договора ни одна из Сторон не направит другой Стороне письменное уведомление о нежелании продлевать действие Договора на новый срок.</w:t>
      </w:r>
    </w:p>
    <w:p>
      <w:pPr>
        <w:spacing w:before="0" w:after="150" w:line="290" w:lineRule="auto"/>
      </w:pPr>
      <w:r>
        <w:rPr>
          <w:color w:val="333333"/>
        </w:rPr>
        <w:t xml:space="preserve">4.2. Любая из Сторон вправе отказаться от исполнения Договора путем направления письменного уведомления другой Стороне не менее чем за ________ календарных дней до даты предполагаемого расторжения Договора.</w:t>
      </w:r>
    </w:p>
    <w:p>
      <w:pPr>
        <w:jc w:val="center"/>
        <w:spacing w:before="500" w:after="150"/>
      </w:pPr>
      <w:r>
        <w:rPr>
          <w:color w:val="333333"/>
          <w:sz w:val="24"/>
          <w:szCs w:val="24"/>
          <w:b/>
        </w:rPr>
        <w:t xml:space="preserve">5. ПОРЯДОК РАЗРЕШЕНИЯ СПОРОВ</w:t>
      </w:r>
    </w:p>
    <w:p>
      <w:pPr>
        <w:spacing w:before="0" w:after="150" w:line="290" w:lineRule="auto"/>
      </w:pPr>
      <w:r>
        <w:rPr>
          <w:color w:val="333333"/>
        </w:rPr>
        <w:t xml:space="preserve">5.1. Все споры и разногласия, которые могут возникнуть между Сторонами в связи с настоящим договором и исполнением обязательств Сторонами, будут разрешаться путем переговоров.</w:t>
      </w:r>
    </w:p>
    <w:p>
      <w:pPr>
        <w:spacing w:before="0" w:after="150" w:line="290" w:lineRule="auto"/>
      </w:pPr>
      <w:r>
        <w:rPr>
          <w:color w:val="333333"/>
        </w:rPr>
        <w:t xml:space="preserve">5.2. Все неурегулированные споры будут разрешаться в суде по месту нахождения Принципала.</w:t>
      </w:r>
    </w:p>
    <w:p>
      <w:pPr>
        <w:jc w:val="center"/>
        <w:spacing w:before="500" w:after="150"/>
      </w:pPr>
      <w:r>
        <w:rPr>
          <w:color w:val="333333"/>
          <w:sz w:val="24"/>
          <w:szCs w:val="24"/>
          <w:b/>
        </w:rPr>
        <w:t xml:space="preserve">6. ПРОЧИЕ УСЛОВИЯ</w:t>
      </w:r>
    </w:p>
    <w:p>
      <w:pPr>
        <w:spacing w:before="0" w:after="150" w:line="290" w:lineRule="auto"/>
      </w:pPr>
      <w:r>
        <w:rPr>
          <w:color w:val="333333"/>
        </w:rPr>
        <w:t xml:space="preserve">6.1. Агент в соответствии с требованиями Федерального закона №152-ФЗ «О персональных данных» дает согласие на обработку и использование своих персональных данных, содержащихся в настоящем договоре и предоставленных Принципалу в ходе его исполнения.</w:t>
      </w:r>
    </w:p>
    <w:p>
      <w:pPr>
        <w:spacing w:before="0" w:after="150" w:line="290" w:lineRule="auto"/>
      </w:pPr>
      <w:r>
        <w:rPr>
          <w:color w:val="333333"/>
        </w:rPr>
        <w:t xml:space="preserve">6.2. Стороны признают, что вся информация, полученная в рамках заключения и исполнения обязательств по настоящему договору, является конфиденциальной в связи с чем, сторонами подписано соглашение «о конфиденциальности и неразглашении информации». Форма соглашения устанавливается в приложении №________.</w:t>
      </w:r>
    </w:p>
    <w:p>
      <w:pPr>
        <w:spacing w:before="0" w:after="150" w:line="290" w:lineRule="auto"/>
      </w:pPr>
      <w:r>
        <w:rPr>
          <w:color w:val="333333"/>
        </w:rPr>
        <w:t xml:space="preserve">6.3. Договор составлен на 2 листах, подписанных уполномоченными представителями Сторон, в двух экземплярах, имеющих равную юридическую силу, один – для Агента, один – для Принципала.</w:t>
      </w:r>
    </w:p>
    <w:p>
      <w:pPr>
        <w:spacing w:before="0" w:after="150" w:line="290" w:lineRule="auto"/>
      </w:pPr>
      <w:r>
        <w:rPr>
          <w:color w:val="333333"/>
        </w:rPr>
        <w:t xml:space="preserve">6.4. Все изменения и дополнения к настоящему Договору оформляются сторонами в письменном виде и являются неотъемлемой частью Договора.</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http://dbsd.ru/contracts/agency-contract/1087.html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2016-03-03T18:23:52+03:00</dcterms:created>
  <dcterms:modified xsi:type="dcterms:W3CDTF">2016-03-03T18:23:52+03:00</dcterms:modified>
  <dc:title/>
  <dc:description/>
  <dc:subject/>
  <cp:keywords/>
  <cp:category/>
</cp:coreProperties>
</file>