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о продаже туристских продуктов за рубеж РФ</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Агент от своего имени и за счет Принципала обязуется осуществлять продвижение и реализацию туристам и (или) иным заказчикам Туристских продуктов, предоставляемых Принципалом.</w:t>
      </w:r>
    </w:p>
    <w:p>
      <w:pPr>
        <w:spacing w:before="0" w:after="150" w:line="290" w:lineRule="auto"/>
      </w:pPr>
      <w:r>
        <w:rPr>
          <w:color w:val="333333"/>
        </w:rPr>
        <w:t xml:space="preserve">1.2. Агент реализует Туристские продукты на основе заключения сделок – Договоров о реализации Туристского продукта. Все права и обязанности по сделке, заключенной Агентом во исполнение поручения Принципала, возникают непосредственно у Агента, хотя Принципал и был назван в сделке или вступил в непосредственные отношения по исполнению сделки. Принципал как туроператор является исполнителем, оказывающим туристу услуги по Договору о реализации Туристского продукта, и несет ответственность перед туристом и/или иным заказчиком за неоказание или ненадлежащее оказание таких услуг в порядке, определенном настоящим Договором и Договором о реализации Туристского продукта.</w:t>
      </w:r>
    </w:p>
    <w:p>
      <w:pPr>
        <w:spacing w:before="0" w:after="150" w:line="290" w:lineRule="auto"/>
      </w:pPr>
      <w:r>
        <w:rPr>
          <w:color w:val="333333"/>
        </w:rPr>
        <w:t xml:space="preserve">1.3. Полномочия Агента по реализации Туристских продуктов в рамках настоящего Договора должны быть подтверждены соответствующими разрешениями и (или) сертификатами, установленными действующим законодательством РФ.</w:t>
      </w:r>
    </w:p>
    <w:p>
      <w:pPr>
        <w:jc w:val="center"/>
        <w:spacing w:before="500" w:after="150"/>
      </w:pPr>
      <w:r>
        <w:rPr>
          <w:color w:val="333333"/>
          <w:sz w:val="24"/>
          <w:szCs w:val="24"/>
          <w:b/>
        </w:rPr>
        <w:t xml:space="preserve">2. ТУРИСТСКИЕ ПРОДУКТЫ</w:t>
      </w:r>
    </w:p>
    <w:p>
      <w:pPr>
        <w:spacing w:before="0" w:after="150" w:line="290" w:lineRule="auto"/>
      </w:pPr>
      <w:r>
        <w:rPr>
          <w:color w:val="333333"/>
        </w:rPr>
        <w:t xml:space="preserve">2.1. Для целей исполнения поручения по настоящему Договору Принципал предоставляет Агенту, а Агент реализует туристам и/или иным заказчикам Туристские продукты, которые в зависимости от конкретных условий путешествия могут включать в себя:</w:t>
      </w:r>
    </w:p>
    <w:p>
      <w:pPr>
        <w:spacing w:line="290" w:lineRule="auto"/>
      </w:pPr>
      <w:r>
        <w:rPr>
          <w:rFonts w:ascii="Wingdings" w:hAnsi="Wingdings" w:cs="Wingdings"/>
          <w:color w:val="333333"/>
          <w:sz w:val="14"/>
          <w:szCs w:val="14"/>
        </w:rPr>
        <w:t xml:space="preserve">l </w:t>
      </w:r>
      <w:r>
        <w:rPr>
          <w:color w:val="333333"/>
        </w:rPr>
        <w:t xml:space="preserve">размещение в отелях и иных местах размещения;</w:t>
      </w:r>
    </w:p>
    <w:p>
      <w:pPr>
        <w:spacing w:line="290" w:lineRule="auto"/>
      </w:pPr>
      <w:r>
        <w:rPr>
          <w:rFonts w:ascii="Wingdings" w:hAnsi="Wingdings" w:cs="Wingdings"/>
          <w:color w:val="333333"/>
          <w:sz w:val="14"/>
          <w:szCs w:val="14"/>
        </w:rPr>
        <w:t xml:space="preserve">l </w:t>
      </w:r>
      <w:r>
        <w:rPr>
          <w:color w:val="333333"/>
        </w:rPr>
        <w:t xml:space="preserve">питание в отелях и иных местах размещения;</w:t>
      </w:r>
    </w:p>
    <w:p>
      <w:pPr>
        <w:spacing w:line="290" w:lineRule="auto"/>
      </w:pPr>
      <w:r>
        <w:rPr>
          <w:rFonts w:ascii="Wingdings" w:hAnsi="Wingdings" w:cs="Wingdings"/>
          <w:color w:val="333333"/>
          <w:sz w:val="14"/>
          <w:szCs w:val="14"/>
        </w:rPr>
        <w:t xml:space="preserve">l </w:t>
      </w:r>
      <w:r>
        <w:rPr>
          <w:color w:val="333333"/>
        </w:rPr>
        <w:t xml:space="preserve">обеспечение авиаперевозок, а также иных видов перевозки туристов;</w:t>
      </w:r>
    </w:p>
    <w:p>
      <w:pPr>
        <w:spacing w:line="290" w:lineRule="auto"/>
      </w:pPr>
      <w:r>
        <w:rPr>
          <w:rFonts w:ascii="Wingdings" w:hAnsi="Wingdings" w:cs="Wingdings"/>
          <w:color w:val="333333"/>
          <w:sz w:val="14"/>
          <w:szCs w:val="14"/>
        </w:rPr>
        <w:t xml:space="preserve">l </w:t>
      </w:r>
      <w:r>
        <w:rPr>
          <w:color w:val="333333"/>
        </w:rPr>
        <w:t xml:space="preserve">трансфер;</w:t>
      </w:r>
    </w:p>
    <w:p>
      <w:pPr>
        <w:spacing w:line="290" w:lineRule="auto"/>
      </w:pPr>
      <w:r>
        <w:rPr>
          <w:rFonts w:ascii="Wingdings" w:hAnsi="Wingdings" w:cs="Wingdings"/>
          <w:color w:val="333333"/>
          <w:sz w:val="14"/>
          <w:szCs w:val="14"/>
        </w:rPr>
        <w:t xml:space="preserve">l </w:t>
      </w:r>
      <w:r>
        <w:rPr>
          <w:color w:val="333333"/>
        </w:rPr>
        <w:t xml:space="preserve">экскурсионное обслуживание;</w:t>
      </w:r>
    </w:p>
    <w:p>
      <w:pPr>
        <w:spacing w:line="290" w:lineRule="auto"/>
      </w:pPr>
      <w:r>
        <w:rPr>
          <w:rFonts w:ascii="Wingdings" w:hAnsi="Wingdings" w:cs="Wingdings"/>
          <w:color w:val="333333"/>
          <w:sz w:val="14"/>
          <w:szCs w:val="14"/>
        </w:rPr>
        <w:t xml:space="preserve">l </w:t>
      </w:r>
      <w:r>
        <w:rPr>
          <w:color w:val="333333"/>
        </w:rPr>
        <w:t xml:space="preserve">посещение культурно-развлекательных или спортивных мероприятий;</w:t>
      </w:r>
    </w:p>
    <w:p>
      <w:pPr>
        <w:spacing w:line="290" w:lineRule="auto"/>
      </w:pPr>
      <w:r>
        <w:rPr>
          <w:rFonts w:ascii="Wingdings" w:hAnsi="Wingdings" w:cs="Wingdings"/>
          <w:color w:val="333333"/>
          <w:sz w:val="14"/>
          <w:szCs w:val="14"/>
        </w:rPr>
        <w:t xml:space="preserve">l </w:t>
      </w:r>
      <w:r>
        <w:rPr>
          <w:color w:val="333333"/>
        </w:rPr>
        <w:t xml:space="preserve">прокат автомобилей;</w:t>
      </w:r>
    </w:p>
    <w:p>
      <w:pPr>
        <w:spacing w:line="290" w:lineRule="auto"/>
      </w:pPr>
      <w:r>
        <w:rPr>
          <w:rFonts w:ascii="Wingdings" w:hAnsi="Wingdings" w:cs="Wingdings"/>
          <w:color w:val="333333"/>
          <w:sz w:val="14"/>
          <w:szCs w:val="14"/>
        </w:rPr>
        <w:t xml:space="preserve">l </w:t>
      </w:r>
      <w:r>
        <w:rPr>
          <w:color w:val="333333"/>
        </w:rPr>
        <w:t xml:space="preserve">услуги инструкторов по различным видам спорта;</w:t>
      </w:r>
    </w:p>
    <w:p>
      <w:pPr>
        <w:spacing w:after="150" w:line="290" w:lineRule="auto"/>
      </w:pPr>
      <w:r>
        <w:rPr>
          <w:rFonts w:ascii="Wingdings" w:hAnsi="Wingdings" w:cs="Wingdings"/>
          <w:color w:val="333333"/>
          <w:sz w:val="14"/>
          <w:szCs w:val="14"/>
        </w:rPr>
        <w:t xml:space="preserve">l </w:t>
      </w:r>
      <w:r>
        <w:rPr>
          <w:color w:val="333333"/>
        </w:rPr>
        <w:t xml:space="preserve">услуги русскоговорящего гида.</w:t>
      </w:r>
    </w:p>
    <w:p>
      <w:r>
        <w:rPr>
          <w:color w:val="333333"/>
        </w:rPr>
        <w:t xml:space="preserve">Дополнительно к указанным выше услугам Принципалом по запросу Агента могут быть включены в Туристские продукты иные туристские услуги. Агент не имеет права использовать рекламные, информационные и другие материалы Принципала для рекламы туров других туристских фирм.</w:t>
      </w:r>
    </w:p>
    <w:p>
      <w:pPr>
        <w:spacing w:before="0" w:after="150" w:line="290" w:lineRule="auto"/>
      </w:pPr>
      <w:r>
        <w:rPr>
          <w:color w:val="333333"/>
        </w:rPr>
        <w:t xml:space="preserve">2.2. Стоимость железнодорожных и авиабилетов является необходимыми денежными средствами для выполнения обязанности по обеспечению авиа или иной перевозки туристам. Возврат стоимости неиспользованных железнодорожных и авиа билетов производится туристом самостоятельно у перевозчика, согласно Воздушному кодексу РФ и Уставу железнодорожного транспорта в РФ.</w:t>
      </w:r>
    </w:p>
    <w:p>
      <w:pPr>
        <w:jc w:val="center"/>
        <w:spacing w:before="500" w:after="150"/>
      </w:pPr>
      <w:r>
        <w:rPr>
          <w:color w:val="333333"/>
          <w:sz w:val="24"/>
          <w:szCs w:val="24"/>
          <w:b/>
        </w:rPr>
        <w:t xml:space="preserve">3. ПРОДВИЖЕНИЕ ТУРИСТСКИХ ПРОДУКТОВ ТУРАГЕНТОМ</w:t>
      </w:r>
    </w:p>
    <w:p>
      <w:pPr>
        <w:spacing w:before="0" w:after="150" w:line="290" w:lineRule="auto"/>
      </w:pPr>
      <w:r>
        <w:rPr>
          <w:color w:val="333333"/>
        </w:rPr>
        <w:t xml:space="preserve">3.1. Для продвижения конкретных Туристских продуктов Агент направляет заявки на предварительный заказ (бронирование) этих продуктов у Принципала.</w:t>
      </w:r>
    </w:p>
    <w:p>
      <w:pPr>
        <w:spacing w:before="0" w:after="150" w:line="290" w:lineRule="auto"/>
      </w:pPr>
      <w:r>
        <w:rPr>
          <w:color w:val="333333"/>
        </w:rPr>
        <w:t xml:space="preserve">3.2. Заявка Агента подается в письменной форме, установленной Принципалом, на бумажном носителе (фирменном бланке) за подписью ответственного лица и скрепляется печатью Агента или на электронном носителе с соблюдением специальных требований идентификации, определенных Сторонами. Стороны допускают передачу заявки посредством факсимильной связи или по электронной почте, как способы ее представления.</w:t>
      </w:r>
    </w:p>
    <w:p>
      <w:pPr>
        <w:spacing w:before="0" w:after="150" w:line="290" w:lineRule="auto"/>
      </w:pPr>
      <w:r>
        <w:rPr>
          <w:color w:val="333333"/>
        </w:rPr>
        <w:t xml:space="preserve">3.3. В заявке Агент обязан указать:</w:t>
      </w:r>
    </w:p>
    <w:p>
      <w:pPr>
        <w:spacing w:line="290" w:lineRule="auto"/>
      </w:pPr>
      <w:r>
        <w:rPr>
          <w:rFonts w:ascii="Wingdings" w:hAnsi="Wingdings" w:cs="Wingdings"/>
          <w:color w:val="333333"/>
          <w:sz w:val="14"/>
          <w:szCs w:val="14"/>
        </w:rPr>
        <w:t xml:space="preserve">l </w:t>
      </w:r>
      <w:r>
        <w:rPr>
          <w:color w:val="333333"/>
        </w:rPr>
        <w:t xml:space="preserve">фамилии и имена туристов согласно их написанию в паспортах (загранпаспортах), их пол, даты рождения, номер и дата выдачи загранпаспорта;</w:t>
      </w:r>
    </w:p>
    <w:p>
      <w:pPr>
        <w:spacing w:line="290" w:lineRule="auto"/>
      </w:pPr>
      <w:r>
        <w:rPr>
          <w:rFonts w:ascii="Wingdings" w:hAnsi="Wingdings" w:cs="Wingdings"/>
          <w:color w:val="333333"/>
          <w:sz w:val="14"/>
          <w:szCs w:val="14"/>
        </w:rPr>
        <w:t xml:space="preserve">l </w:t>
      </w:r>
      <w:r>
        <w:rPr>
          <w:color w:val="333333"/>
        </w:rPr>
        <w:t xml:space="preserve">маршрут путешествия, дату его начала и окончания;</w:t>
      </w:r>
    </w:p>
    <w:p>
      <w:pPr>
        <w:spacing w:line="290" w:lineRule="auto"/>
      </w:pPr>
      <w:r>
        <w:rPr>
          <w:rFonts w:ascii="Wingdings" w:hAnsi="Wingdings" w:cs="Wingdings"/>
          <w:color w:val="333333"/>
          <w:sz w:val="14"/>
          <w:szCs w:val="14"/>
        </w:rPr>
        <w:t xml:space="preserve">l </w:t>
      </w:r>
      <w:r>
        <w:rPr>
          <w:color w:val="333333"/>
        </w:rPr>
        <w:t xml:space="preserve">вид транспортной перевозки, категорию проездного документа, количество проездных документов (билетов) по каждой категории;</w:t>
      </w:r>
    </w:p>
    <w:p>
      <w:pPr>
        <w:spacing w:line="290" w:lineRule="auto"/>
      </w:pPr>
      <w:r>
        <w:rPr>
          <w:rFonts w:ascii="Wingdings" w:hAnsi="Wingdings" w:cs="Wingdings"/>
          <w:color w:val="333333"/>
          <w:sz w:val="14"/>
          <w:szCs w:val="14"/>
        </w:rPr>
        <w:t xml:space="preserve">l </w:t>
      </w:r>
      <w:r>
        <w:rPr>
          <w:color w:val="333333"/>
        </w:rPr>
        <w:t xml:space="preserve">название и категория отеля или иного места размещения туристов, количество бронируемых номеров по типам (одноместный, двухместный и т.д.), сроки использования бронируемых номеров;</w:t>
      </w:r>
    </w:p>
    <w:p>
      <w:pPr>
        <w:spacing w:line="290" w:lineRule="auto"/>
      </w:pPr>
      <w:r>
        <w:rPr>
          <w:rFonts w:ascii="Wingdings" w:hAnsi="Wingdings" w:cs="Wingdings"/>
          <w:color w:val="333333"/>
          <w:sz w:val="14"/>
          <w:szCs w:val="14"/>
        </w:rPr>
        <w:t xml:space="preserve">l </w:t>
      </w:r>
      <w:r>
        <w:rPr>
          <w:color w:val="333333"/>
        </w:rPr>
        <w:t xml:space="preserve">вид питания;</w:t>
      </w:r>
    </w:p>
    <w:p>
      <w:pPr>
        <w:spacing w:line="290" w:lineRule="auto"/>
      </w:pPr>
      <w:r>
        <w:rPr>
          <w:rFonts w:ascii="Wingdings" w:hAnsi="Wingdings" w:cs="Wingdings"/>
          <w:color w:val="333333"/>
          <w:sz w:val="14"/>
          <w:szCs w:val="14"/>
        </w:rPr>
        <w:t xml:space="preserve">l </w:t>
      </w:r>
      <w:r>
        <w:rPr>
          <w:color w:val="333333"/>
        </w:rPr>
        <w:t xml:space="preserve">страхование туристов от несчастных случаев и внезапного заболевания, количество подлежащих страхованию туристов;</w:t>
      </w:r>
    </w:p>
    <w:p>
      <w:pPr>
        <w:spacing w:after="150" w:line="290" w:lineRule="auto"/>
      </w:pPr>
      <w:r>
        <w:rPr>
          <w:rFonts w:ascii="Wingdings" w:hAnsi="Wingdings" w:cs="Wingdings"/>
          <w:color w:val="333333"/>
          <w:sz w:val="14"/>
          <w:szCs w:val="14"/>
        </w:rPr>
        <w:t xml:space="preserve">l </w:t>
      </w:r>
      <w:r>
        <w:rPr>
          <w:color w:val="333333"/>
        </w:rPr>
        <w:t xml:space="preserve">иные условия и сведения, имеющие отношение к заказываемому (бронируемому) Туристскому продукту.</w:t>
      </w:r>
    </w:p>
    <w:p>
      <w:pPr>
        <w:spacing w:before="0" w:after="150" w:line="290" w:lineRule="auto"/>
      </w:pPr>
      <w:r>
        <w:rPr>
          <w:color w:val="333333"/>
        </w:rPr>
        <w:t xml:space="preserve">3.4. Заявка направляется Принципалу в общем случае не позднее ________ рабочих дней до предполагаемого времени прибытия туристов в страну путешествия согласно заказываемому Туристскому продукту, если иной срок не установлен настоящим Договором или Принципалом.</w:t>
      </w:r>
    </w:p>
    <w:p>
      <w:pPr>
        <w:spacing w:before="0" w:after="150" w:line="290" w:lineRule="auto"/>
      </w:pPr>
      <w:r>
        <w:rPr>
          <w:color w:val="333333"/>
        </w:rPr>
        <w:t xml:space="preserve">3.5. Принципал на основании полученной заявки Агента при наличии возможности осуществляет акцепт заявки путем направления в течение ________ дней подтверждения. В случае невозможности подтверждения заявки, Принципал направляет отказ от подтверждения либо письменно предлагает варианты Туристских продуктов, которые могут быть подтверждены. При условии, если Агент в течение ________ часов после получения варианта Туристского продукта не представил письменный отказ (аннуляцию заявки), заявка считается согласованной и подтвержденной в предложенном Принципалом варианте.</w:t>
      </w:r>
    </w:p>
    <w:p>
      <w:pPr>
        <w:spacing w:before="0" w:after="150" w:line="290" w:lineRule="auto"/>
      </w:pPr>
      <w:r>
        <w:rPr>
          <w:color w:val="333333"/>
        </w:rPr>
        <w:t xml:space="preserve">3.6. Независимо от согласованных условий продвижения Туристских продуктов, Принципал имеет право изменить условия продвижения Туристских продуктов, в частности, изменения сроков направления заявок или приостановления реализации Туристских продуктов на определенный период времени. При этом, в отношении всех заявок Агента, полученных Принципалом до момента ввода в действие новых условий, Принципал действует в соответствии с прежними условиями.</w:t>
      </w:r>
    </w:p>
    <w:p>
      <w:pPr>
        <w:spacing w:before="0" w:after="150" w:line="290" w:lineRule="auto"/>
      </w:pPr>
      <w:r>
        <w:rPr>
          <w:color w:val="333333"/>
        </w:rPr>
        <w:t xml:space="preserve">3.7. Датой акцепта заявки является дата подтверждения заявки Принципалом. С даты акцепта заявки Агента возникает обязанность Агента реализовать туристам и (или) иным заказчикам данный Туристский продукт на условиях настоящего Договора.</w:t>
      </w:r>
    </w:p>
    <w:p>
      <w:pPr>
        <w:spacing w:before="0" w:after="150" w:line="290" w:lineRule="auto"/>
      </w:pPr>
      <w:r>
        <w:rPr>
          <w:color w:val="333333"/>
        </w:rPr>
        <w:t xml:space="preserve">3.8. С даты акцепта заявки Принципалом любой полный или частичный отказ 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либо по факту не поступления оплаты за Туристский продукт, рассматривается как неисполнение и/или ненадлежащее исполнение поручения по настоящему Договору и для Турагента наступает ответственность, установленная п.9.4 настоящего Договора.</w:t>
      </w:r>
    </w:p>
    <w:p>
      <w:pPr>
        <w:spacing w:before="0" w:after="150" w:line="290" w:lineRule="auto"/>
      </w:pPr>
      <w:r>
        <w:rPr>
          <w:color w:val="333333"/>
        </w:rPr>
        <w:t xml:space="preserve">3.9. Стороны допускают замену в уже подтвержденной заявке отеля со стороны Принципала на отель аналогичной или более высокой категории в случае отказа отеля от подтвержденного бронирования. Агент при этом обязан известить туристов о таковой замене и получить их согласие/отказ, в том случае, если замена произошла до момента начала путешествия. При отсутствии согласия туриста заявка считается аннулированной. При замене подтверждённого отеля после начала путешествия, согласием туриста Стороны признают заполнение специальных форм при заселении в отель. За неисполнение своей обязанности по информированию туристов ответственность несёт Агент.</w:t>
      </w:r>
    </w:p>
    <w:p>
      <w:pPr>
        <w:spacing w:before="0" w:after="150" w:line="290" w:lineRule="auto"/>
      </w:pPr>
      <w:r>
        <w:rPr>
          <w:color w:val="333333"/>
        </w:rPr>
        <w:t xml:space="preserve">3.10. Заявки на изменения Туристских продуктов и аннуляцию принимаются Принципалом от Агента только в письменной форме.</w:t>
      </w:r>
    </w:p>
    <w:p>
      <w:pPr>
        <w:jc w:val="center"/>
        <w:spacing w:before="500" w:after="150"/>
      </w:pPr>
      <w:r>
        <w:rPr>
          <w:color w:val="333333"/>
          <w:sz w:val="24"/>
          <w:szCs w:val="24"/>
          <w:b/>
        </w:rPr>
        <w:t xml:space="preserve">4. РЕАЛИЗАЦИЯ ТУРИСТСКИХ ПРОДУКТОВ ТУРАГЕНТОМ</w:t>
      </w:r>
    </w:p>
    <w:p>
      <w:pPr>
        <w:spacing w:before="0" w:after="150" w:line="290" w:lineRule="auto"/>
      </w:pPr>
      <w:r>
        <w:rPr>
          <w:color w:val="333333"/>
        </w:rPr>
        <w:t xml:space="preserve">4.1. Агент во исполнение поручения Принципала заключает любые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статьей 10 Федерального Закона «Об основах туристской деятельности в Российской Федерации».В случае, если условия договора о реализации туристского продукта, заключаемого Агентом, не соответствуют условиям рекомендуемого договора, опубликованном на сайте Принципала, то Агент несёт ответственность по всем претензиям третьих лиц и убыткам Сторон, вызванным таким несоответствием.</w:t>
      </w:r>
    </w:p>
    <w:p>
      <w:pPr>
        <w:spacing w:before="0" w:after="150" w:line="290" w:lineRule="auto"/>
      </w:pPr>
      <w:r>
        <w:rPr>
          <w:color w:val="333333"/>
        </w:rPr>
        <w:t xml:space="preserve">4.2. Реализация Туристских продуктов туристам и (или) иным заказчикам должна осуществляться Агентом лично или через других турагентов, которые по отношению к Принципалу являются субагентами.</w:t>
      </w:r>
    </w:p>
    <w:p>
      <w:pPr>
        <w:spacing w:before="0" w:after="150" w:line="290" w:lineRule="auto"/>
      </w:pPr>
      <w:r>
        <w:rPr>
          <w:color w:val="333333"/>
        </w:rPr>
        <w:t xml:space="preserve">4.3. Агент обязан реализовывать Туристские продукты на условиях, указанных Принципалом и наиболее выгодных для Принципала.</w:t>
      </w:r>
    </w:p>
    <w:p>
      <w:pPr>
        <w:spacing w:before="0" w:after="150" w:line="290" w:lineRule="auto"/>
      </w:pPr>
      <w:r>
        <w:rPr>
          <w:color w:val="333333"/>
        </w:rPr>
        <w:t xml:space="preserve">4.4. При реализации Туристских продуктов Агент обязан предоставлять туристам и/или иным заказчикам, которым Агент реализует Туристские продукты в рамках настоящего Договора, полную информацию о Туристском продукте, своевременно получив ее у Принципала, которая в обязательном порядке должна содержать следующие сведения:</w:t>
      </w:r>
    </w:p>
    <w:p>
      <w:pPr>
        <w:spacing w:line="290" w:lineRule="auto"/>
      </w:pPr>
      <w:r>
        <w:rPr>
          <w:rFonts w:ascii="Wingdings" w:hAnsi="Wingdings" w:cs="Wingdings"/>
          <w:color w:val="333333"/>
          <w:sz w:val="14"/>
          <w:szCs w:val="14"/>
        </w:rPr>
        <w:t xml:space="preserve">l </w:t>
      </w:r>
      <w:r>
        <w:rPr>
          <w:color w:val="333333"/>
        </w:rPr>
        <w:t xml:space="preserve">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
    <w:p>
      <w:pPr>
        <w:spacing w:line="290" w:lineRule="auto"/>
      </w:pPr>
      <w:r>
        <w:rPr>
          <w:rFonts w:ascii="Wingdings" w:hAnsi="Wingdings" w:cs="Wingdings"/>
          <w:color w:val="333333"/>
          <w:sz w:val="14"/>
          <w:szCs w:val="14"/>
        </w:rPr>
        <w:t xml:space="preserve">l </w:t>
      </w:r>
      <w:r>
        <w:rPr>
          <w:color w:val="333333"/>
        </w:rPr>
        <w:t xml:space="preserve">об общей цене Туристского продукта в рублях;</w:t>
      </w:r>
    </w:p>
    <w:p>
      <w:pPr>
        <w:spacing w:line="290" w:lineRule="auto"/>
      </w:pPr>
      <w:r>
        <w:rPr>
          <w:rFonts w:ascii="Wingdings" w:hAnsi="Wingdings" w:cs="Wingdings"/>
          <w:color w:val="333333"/>
          <w:sz w:val="14"/>
          <w:szCs w:val="14"/>
        </w:rPr>
        <w:t xml:space="preserve">l </w:t>
      </w:r>
      <w:r>
        <w:rPr>
          <w:color w:val="333333"/>
        </w:rPr>
        <w:t xml:space="preserve">о Принципале как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действующего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предусмотренных Федеральным законом «Об основах туристской деятельности в Российской Федерации»;</w:t>
      </w:r>
    </w:p>
    <w:p>
      <w:pPr>
        <w:spacing w:line="290" w:lineRule="auto"/>
      </w:pPr>
      <w:r>
        <w:rPr>
          <w:rFonts w:ascii="Wingdings" w:hAnsi="Wingdings" w:cs="Wingdings"/>
          <w:color w:val="333333"/>
          <w:sz w:val="14"/>
          <w:szCs w:val="14"/>
        </w:rPr>
        <w:t xml:space="preserve">l </w:t>
      </w:r>
      <w:r>
        <w:rPr>
          <w:color w:val="333333"/>
        </w:rPr>
        <w:t xml:space="preserve">о полномочиях Агента совершать юридические и фактические действия по реализации Туристского продукта от своего имени;</w:t>
      </w:r>
    </w:p>
    <w:p>
      <w:pPr>
        <w:spacing w:line="290" w:lineRule="auto"/>
      </w:pPr>
      <w:r>
        <w:rPr>
          <w:rFonts w:ascii="Wingdings" w:hAnsi="Wingdings" w:cs="Wingdings"/>
          <w:color w:val="333333"/>
          <w:sz w:val="14"/>
          <w:szCs w:val="14"/>
        </w:rPr>
        <w:t xml:space="preserve">l </w:t>
      </w:r>
      <w:r>
        <w:rPr>
          <w:color w:val="333333"/>
        </w:rPr>
        <w:t xml:space="preserve">о том, что ответственность за неоказание или ненадлежащее оказание Принципалом как туроператором услуг, входящих в Туристский продукт возникает в момент передачи туристу и (или) иному заказчику туристской путевки и иных документов, подтверждающих право туриста и (или) иного заказчика на Туристский продукт и дополнительные туристские услуги, при условии надлежащего исполнения Агентом обязанности по передаче Принципалу всего полученного от туриста и (или) иного заказчика;</w:t>
      </w:r>
    </w:p>
    <w:p>
      <w:pPr>
        <w:spacing w:line="290" w:lineRule="auto"/>
      </w:pPr>
      <w:r>
        <w:rPr>
          <w:rFonts w:ascii="Wingdings" w:hAnsi="Wingdings" w:cs="Wingdings"/>
          <w:color w:val="333333"/>
          <w:sz w:val="14"/>
          <w:szCs w:val="14"/>
        </w:rPr>
        <w:t xml:space="preserve">l </w:t>
      </w:r>
      <w:r>
        <w:rPr>
          <w:color w:val="333333"/>
        </w:rPr>
        <w:t xml:space="preserve">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pPr>
        <w:spacing w:line="290" w:lineRule="auto"/>
      </w:pPr>
      <w:r>
        <w:rPr>
          <w:rFonts w:ascii="Wingdings" w:hAnsi="Wingdings" w:cs="Wingdings"/>
          <w:color w:val="333333"/>
          <w:sz w:val="14"/>
          <w:szCs w:val="14"/>
        </w:rPr>
        <w:t xml:space="preserve">l </w:t>
      </w:r>
      <w:r>
        <w:rPr>
          <w:color w:val="333333"/>
        </w:rPr>
        <w:t xml:space="preserve">об основных документах, необходимых для въезда в страну (место) временного пребывания и выезда из страны (места) временного пребывания;</w:t>
      </w:r>
    </w:p>
    <w:p>
      <w:pPr>
        <w:spacing w:line="290" w:lineRule="auto"/>
      </w:pPr>
      <w:r>
        <w:rPr>
          <w:rFonts w:ascii="Wingdings" w:hAnsi="Wingdings" w:cs="Wingdings"/>
          <w:color w:val="333333"/>
          <w:sz w:val="14"/>
          <w:szCs w:val="14"/>
        </w:rPr>
        <w:t xml:space="preserve">l </w:t>
      </w:r>
      <w:r>
        <w:rPr>
          <w:color w:val="333333"/>
        </w:rPr>
        <w:t xml:space="preserve">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pPr>
        <w:spacing w:line="290" w:lineRule="auto"/>
      </w:pPr>
      <w:r>
        <w:rPr>
          <w:rFonts w:ascii="Wingdings" w:hAnsi="Wingdings" w:cs="Wingdings"/>
          <w:color w:val="333333"/>
          <w:sz w:val="14"/>
          <w:szCs w:val="14"/>
        </w:rPr>
        <w:t xml:space="preserve">l </w:t>
      </w:r>
      <w:r>
        <w:rPr>
          <w:color w:val="333333"/>
        </w:rPr>
        <w:t xml:space="preserve">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pPr>
        <w:spacing w:line="290" w:lineRule="auto"/>
      </w:pPr>
      <w:r>
        <w:rPr>
          <w:rFonts w:ascii="Wingdings" w:hAnsi="Wingdings" w:cs="Wingdings"/>
          <w:color w:val="333333"/>
          <w:sz w:val="14"/>
          <w:szCs w:val="14"/>
        </w:rPr>
        <w:t xml:space="preserve">l </w:t>
      </w:r>
      <w:r>
        <w:rPr>
          <w:color w:val="333333"/>
        </w:rPr>
        <w:t xml:space="preserve">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pPr>
        <w:spacing w:line="290" w:lineRule="auto"/>
      </w:pPr>
      <w:r>
        <w:rPr>
          <w:rFonts w:ascii="Wingdings" w:hAnsi="Wingdings" w:cs="Wingdings"/>
          <w:color w:val="333333"/>
          <w:sz w:val="14"/>
          <w:szCs w:val="14"/>
        </w:rPr>
        <w:t xml:space="preserve">l </w:t>
      </w:r>
      <w:r>
        <w:rPr>
          <w:color w:val="333333"/>
        </w:rPr>
        <w:t xml:space="preserve">о таможенных, пограничных, медицинских, санитарно-эпидемиологических и иных правилах (в объеме, необходимом для совершения путешествия);</w:t>
      </w:r>
    </w:p>
    <w:p>
      <w:pPr>
        <w:spacing w:line="290" w:lineRule="auto"/>
      </w:pPr>
      <w:r>
        <w:rPr>
          <w:rFonts w:ascii="Wingdings" w:hAnsi="Wingdings" w:cs="Wingdings"/>
          <w:color w:val="333333"/>
          <w:sz w:val="14"/>
          <w:szCs w:val="14"/>
        </w:rPr>
        <w:t xml:space="preserve">l </w:t>
      </w:r>
      <w:r>
        <w:rPr>
          <w:color w:val="333333"/>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туристу;</w:t>
      </w:r>
    </w:p>
    <w:p>
      <w:pPr>
        <w:spacing w:line="290" w:lineRule="auto"/>
      </w:pPr>
      <w:r>
        <w:rPr>
          <w:rFonts w:ascii="Wingdings" w:hAnsi="Wingdings" w:cs="Wingdings"/>
          <w:color w:val="333333"/>
          <w:sz w:val="14"/>
          <w:szCs w:val="14"/>
        </w:rPr>
        <w:t xml:space="preserve">l </w:t>
      </w:r>
      <w:r>
        <w:rPr>
          <w:color w:val="333333"/>
        </w:rPr>
        <w:t xml:space="preserve">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pPr>
        <w:spacing w:line="290" w:lineRule="auto"/>
      </w:pPr>
      <w:r>
        <w:rPr>
          <w:rFonts w:ascii="Wingdings" w:hAnsi="Wingdings" w:cs="Wingdings"/>
          <w:color w:val="333333"/>
          <w:sz w:val="14"/>
          <w:szCs w:val="14"/>
        </w:rPr>
        <w:t xml:space="preserve">l </w:t>
      </w:r>
      <w:r>
        <w:rPr>
          <w:color w:val="333333"/>
        </w:rPr>
        <w:t xml:space="preserve">о национальных и религиозных особенностях страны (места) временного пребывания;</w:t>
      </w:r>
    </w:p>
    <w:p>
      <w:pPr>
        <w:spacing w:line="290" w:lineRule="auto"/>
      </w:pPr>
      <w:r>
        <w:rPr>
          <w:rFonts w:ascii="Wingdings" w:hAnsi="Wingdings" w:cs="Wingdings"/>
          <w:color w:val="333333"/>
          <w:sz w:val="14"/>
          <w:szCs w:val="14"/>
        </w:rPr>
        <w:t xml:space="preserve">l </w:t>
      </w:r>
      <w:r>
        <w:rPr>
          <w:color w:val="333333"/>
        </w:rPr>
        <w:t xml:space="preserve">об иных особенностях путешествия;</w:t>
      </w:r>
    </w:p>
    <w:p>
      <w:pPr>
        <w:spacing w:line="290" w:lineRule="auto"/>
      </w:pPr>
      <w:r>
        <w:rPr>
          <w:rFonts w:ascii="Wingdings" w:hAnsi="Wingdings" w:cs="Wingdings"/>
          <w:color w:val="333333"/>
          <w:sz w:val="14"/>
          <w:szCs w:val="14"/>
        </w:rPr>
        <w:t xml:space="preserve">l </w:t>
      </w:r>
      <w:r>
        <w:rPr>
          <w:color w:val="333333"/>
        </w:rPr>
        <w:t xml:space="preserve">о порядке и сроках предъявления туристом и (или) иным заказчиком претензий к туроператору в случае нарушения туроператором условий Договора о реализации Туристского продукта;</w:t>
      </w:r>
    </w:p>
    <w:p>
      <w:pPr>
        <w:spacing w:line="290" w:lineRule="auto"/>
      </w:pPr>
      <w:r>
        <w:rPr>
          <w:rFonts w:ascii="Wingdings" w:hAnsi="Wingdings" w:cs="Wingdings"/>
          <w:color w:val="333333"/>
          <w:sz w:val="14"/>
          <w:szCs w:val="14"/>
        </w:rPr>
        <w:t xml:space="preserve">l </w:t>
      </w:r>
      <w:r>
        <w:rPr>
          <w:color w:val="333333"/>
        </w:rPr>
        <w:t xml:space="preserve">о порядке возврата стоимости неиспользованного авиа-(железнодорожного) билета;</w:t>
      </w:r>
    </w:p>
    <w:p>
      <w:pPr>
        <w:spacing w:after="150" w:line="290" w:lineRule="auto"/>
      </w:pPr>
      <w:r>
        <w:rPr>
          <w:rFonts w:ascii="Wingdings" w:hAnsi="Wingdings" w:cs="Wingdings"/>
          <w:color w:val="333333"/>
          <w:sz w:val="14"/>
          <w:szCs w:val="14"/>
        </w:rPr>
        <w:t xml:space="preserve">l </w:t>
      </w:r>
      <w:r>
        <w:rPr>
          <w:color w:val="333333"/>
        </w:rPr>
        <w:t xml:space="preserve">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непосредственно к организации, предоставившей Принципалу финансовую гарантию, а также о порядке и сроках предъявления туристом и (или) иным заказчиком таких требований. Данная информация должна найти свое отражение в заключаемых Агентом сделках в качестве существенных условий этих сделок.</w:t>
      </w:r>
    </w:p>
    <w:p>
      <w:pPr>
        <w:spacing w:before="0" w:after="150" w:line="290" w:lineRule="auto"/>
      </w:pPr>
      <w:r>
        <w:rPr>
          <w:color w:val="333333"/>
        </w:rPr>
        <w:t xml:space="preserve">4.5. При реализации турпродукта Агент обязан получить у туроператора и передать туристу и (или) иному заказчику сопроводительные документы, необходимые для оказания услуг, входящих в Туристский продукт. В комплект сопроводительных документов входят: ваучер(-ы) для проживания туристов в отелях, ваучеры для трансферов, экскурсионного и другого обслуживания, информационные памятки о стране, месте пребывания и условиях безопасности, а также авиабилет(-ы) и страховой(-ые) полис(-ы).</w:t>
      </w:r>
    </w:p>
    <w:p>
      <w:pPr>
        <w:spacing w:before="0" w:after="150" w:line="290" w:lineRule="auto"/>
      </w:pPr>
      <w:r>
        <w:rPr>
          <w:color w:val="333333"/>
        </w:rPr>
        <w:t xml:space="preserve">4.6. Получение Агентом сопроводительных документов осуществляется в офисах Принципала только при полной оплате туристского продукта и не позднее ________ часов до времени начала путешествия. Принципал вправе осуществить выдачу указанных документов в месте отправления туристов в путешествие (аэропорту отправления), уведомив об этом Агента не позднее ________ часов до времени начала путешествия при наличии согласия туриста или иного заказчика. Агент выдает сопроводительные документы туристам и (или) иному заказчику только после полной оплаты Туристского продукта, не позднее чем за ________ часа до времени выезда (вылета).</w:t>
      </w:r>
    </w:p>
    <w:p>
      <w:pPr>
        <w:spacing w:before="0" w:after="150" w:line="290" w:lineRule="auto"/>
      </w:pPr>
      <w:r>
        <w:rPr>
          <w:color w:val="333333"/>
        </w:rPr>
        <w:t xml:space="preserve">4.7. Принципал обязан предоставить Агенту информацию о Туристском продукте и документы, необходимые последнему 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Агента о вышеуказанных обстоятельствах.</w:t>
      </w:r>
    </w:p>
    <w:p>
      <w:pPr>
        <w:spacing w:before="0" w:after="150" w:line="290" w:lineRule="auto"/>
      </w:pPr>
      <w:r>
        <w:rPr>
          <w:color w:val="333333"/>
        </w:rPr>
        <w:t xml:space="preserve">4.8. Агент обязан ознакомить туристов и (или) иных заказчиков с каталогами, предоставленными Принципалом, в которых представлены сведения об отелях (местах размещений) и иными документами, предложенными Агентом,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 Агент обязан обеспечить через заказчика передачу туристам информации об указанных правилах и сведениях, а также об иных существенных условиях Договора о реализации Туристского продукта.</w:t>
      </w:r>
    </w:p>
    <w:p>
      <w:pPr>
        <w:spacing w:before="0" w:after="150" w:line="290" w:lineRule="auto"/>
      </w:pPr>
      <w:r>
        <w:rPr>
          <w:color w:val="333333"/>
        </w:rPr>
        <w:t xml:space="preserve">4.9. Агент обязан проверить действительность загранпаспортов туристов, своевременно предоставлять Принципалу требуемые документы туристов для оформления выездных/въездных виз и иных необходимых документов.</w:t>
      </w:r>
    </w:p>
    <w:p>
      <w:pPr>
        <w:spacing w:before="0" w:after="150" w:line="290" w:lineRule="auto"/>
      </w:pPr>
      <w:r>
        <w:rPr>
          <w:color w:val="333333"/>
        </w:rPr>
        <w:t xml:space="preserve">4.10. Агент обязан обеспечить получение туристом и (или) иным заказчиком в установленное время и в установленном месте паспортов, турпутевок и сопроводительных документов. При неполучении туристом и (или) иным заказчиком сопроводительных документов Агент незамедлительно сообщает об этом Принципалу.</w:t>
      </w:r>
    </w:p>
    <w:p>
      <w:pPr>
        <w:spacing w:before="0" w:after="150" w:line="290" w:lineRule="auto"/>
      </w:pPr>
      <w:r>
        <w:rPr>
          <w:color w:val="333333"/>
        </w:rPr>
        <w:t xml:space="preserve">4.11. Агент несет ответственность за надлежащее хранение и выдачу выписанных (оформленных) Принципалом авиабилетов и иных документов, исключающее возможность их хищения и несанкционированного использования, и отвечает перед Принципалом за их утрату в пределах стоимости оформленного этими документами Туристского продукта.</w:t>
      </w:r>
    </w:p>
    <w:p>
      <w:pPr>
        <w:spacing w:before="0" w:after="150" w:line="290" w:lineRule="auto"/>
      </w:pPr>
      <w:r>
        <w:rPr>
          <w:color w:val="333333"/>
        </w:rPr>
        <w:t xml:space="preserve">4.12. Ответственность Принципала как туроператора за реализацию (оказание) туристу и/или иному заказчику Туристского продукта возникает с момента выдачи туристу и/или иному заказчику турпутевки и/или иных документов, подтверждающих переход права на получение (потребление) услуг, входящих в этот Туристский продукт.</w:t>
      </w:r>
    </w:p>
    <w:p>
      <w:pPr>
        <w:jc w:val="center"/>
        <w:spacing w:before="500" w:after="150"/>
      </w:pPr>
      <w:r>
        <w:rPr>
          <w:color w:val="333333"/>
          <w:sz w:val="24"/>
          <w:szCs w:val="24"/>
          <w:b/>
        </w:rPr>
        <w:t xml:space="preserve">5. СТОИМОСТЬ ТУРИСТСКИХ ПРОДУКТОВ И ПОРЯДОК РАСЧЕТОВ</w:t>
      </w:r>
    </w:p>
    <w:p>
      <w:pPr>
        <w:spacing w:before="0" w:after="150" w:line="290" w:lineRule="auto"/>
      </w:pPr>
      <w:r>
        <w:rPr>
          <w:color w:val="333333"/>
        </w:rPr>
        <w:t xml:space="preserve">5.1. Стоимость Туристских продуктов, предоставляемых Принципалом по настоящему Договору, определяется на основании цен и тарифов, установленных в ценовых приложениях, спецификациях, соглашениях о ценах и тарифах и т.п., а также может устанавливаться Принципалом отдельно по согласованию с Агентом. Окончательная стоимость Турпродукта определяется на основании цен и тарифов, указанных на сайте Туроператора. Тарифы, цены и иные денежные обязательства по настоящему Договору могут выражаться в иностранной валюте (долларах США или ЕВРО в зависимости от страны путешествия). Стоимость туристского продукта определяется в рублях путем пересчета соответствующей валюты по внутреннему курсу Туроператора.</w:t>
      </w:r>
    </w:p>
    <w:p>
      <w:pPr>
        <w:spacing w:before="0" w:after="150" w:line="290" w:lineRule="auto"/>
      </w:pPr>
      <w:r>
        <w:rPr>
          <w:color w:val="333333"/>
        </w:rPr>
        <w:t xml:space="preserve">5.2. Принципал с момента подтверждения заявки Агента выставляет счет (либо предоставляет Агенту возможность самостоятельной распечатки счёта в системе он-лайн бронирования Принципала) на оплату стоимости подтвержденного Туристского продукта, за вычетом агентского вознаграждения. Принципал имеет право выставлять счета до момента фактической передачи Туристских продуктов туристам и/или иным заказчикам, в этом случае Агент обязан их оплатить в установленный срок.</w:t>
      </w:r>
    </w:p>
    <w:p>
      <w:pPr>
        <w:spacing w:before="0" w:after="150" w:line="290" w:lineRule="auto"/>
      </w:pPr>
      <w:r>
        <w:rPr>
          <w:color w:val="333333"/>
        </w:rPr>
        <w:t xml:space="preserve">5.3. Оплата Агентом стоимости заказанного и/или предоставленного Туристского продукта производится на основании указанного в п.5.2 настоящего Договора счета в течение ________ банковских дней с момента получения подтверждения Заявки на бронирование. При перечислении Агентом денежных средств, полученных от туристов и/или иных заказчиков, агентское вознаграждение Агентом удерживается самостоятельно.</w:t>
      </w:r>
    </w:p>
    <w:p>
      <w:pPr>
        <w:spacing w:before="0" w:after="150" w:line="290" w:lineRule="auto"/>
      </w:pPr>
      <w:r>
        <w:rPr>
          <w:color w:val="333333"/>
        </w:rPr>
        <w:t xml:space="preserve">5.4. Фактом оплаты признается зачисление денежных средств за предоставленные Туристские продукты на расчетный счет либо в кассу Принципала.</w:t>
      </w:r>
    </w:p>
    <w:p>
      <w:pPr>
        <w:spacing w:before="0" w:after="150" w:line="290" w:lineRule="auto"/>
      </w:pPr>
      <w:r>
        <w:rPr>
          <w:color w:val="333333"/>
        </w:rPr>
        <w:t xml:space="preserve">5.5. В случае, если денежные средства в соответствии с п.5.4 настоящего Договора не поступят на расчетный счет Принципала в установленный настоящим Договором срок, для Агента наступают последствия, определенные п.п.9.4. и 9.5 настоящего Договора. В этом случае Принципал имеет право отказать в передаче Туристского продукта, если он еще не передан, и ответственность перед туристами и/или иными заказчиками за то, что они не смогут воспользоваться туристскими услугами, несет Агент.</w:t>
      </w:r>
    </w:p>
    <w:p>
      <w:pPr>
        <w:spacing w:before="0" w:after="150" w:line="290" w:lineRule="auto"/>
      </w:pPr>
      <w:r>
        <w:rPr>
          <w:color w:val="333333"/>
        </w:rPr>
        <w:t xml:space="preserve">5.6. Расчеты между Принципалом и Агентом осуществляются на основании счетов в порядке, установленном настоящим Договором. Платежи между Принципалом и Агентом осуществляются в рублях РФ банковскими переводами путем перечисления денежных средств на расчетный счет Принципала либо наличными денежными средствами в кассу Принципала.</w:t>
      </w:r>
    </w:p>
    <w:p>
      <w:pPr>
        <w:spacing w:before="0" w:after="150" w:line="290" w:lineRule="auto"/>
      </w:pPr>
      <w:r>
        <w:rPr>
          <w:color w:val="333333"/>
        </w:rPr>
        <w:t xml:space="preserve">5.7. В случае просрочки платежей виновная Сторона выплачивает другой Стороне пеню в размере ________% суммы просроченного платежа за каждый день просрочки. Размер неустойки определяется Стороной-получателем в специально выставленном счете. Сторона-получатель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 Также, в случае просрочки платежа по подтверждённой Заявке Принципал имеет право приостановить исполнение настоящего договора в части, касающейся данной, а также всех последующих заявок, до момента исполнения обязанности по оплате турпродукта и удержать полагающееся Агенту вознаграждение по другим заявкам в счёт уплаты задолженности. </w:t>
      </w:r>
    </w:p>
    <w:p>
      <w:pPr>
        <w:spacing w:before="0" w:after="150" w:line="290" w:lineRule="auto"/>
      </w:pPr>
      <w:r>
        <w:rPr>
          <w:color w:val="333333"/>
        </w:rPr>
        <w:t xml:space="preserve">5.8. В случае изменения тарифов на транспортные услуги, размеров консульских сборов, курсов национальных валют, стоимости размещения в отелях и стоимости иных услуг, из которых Стороны исходили при бронировании туристского продукта, Принципал вправе увеличить стоимость туристского продукта, известив об этом Агента в письменной форме (включая размещение объявления на сайте Принципала, и/или рассылку писем на электронный адрес Агента) с указанием срока для внесения дополнительной оплаты. При отказе Агента от доплаты Принципал вправе в одностороннем порядке аннулировать бронирование, денежные средства возвращаются за вычетом понесенных Принципалом расходов.</w:t>
      </w:r>
    </w:p>
    <w:p>
      <w:pPr>
        <w:jc w:val="center"/>
        <w:spacing w:before="500" w:after="150"/>
      </w:pPr>
      <w:r>
        <w:rPr>
          <w:color w:val="333333"/>
          <w:sz w:val="24"/>
          <w:szCs w:val="24"/>
          <w:b/>
        </w:rPr>
        <w:t xml:space="preserve">6. АГЕНТСКОЕ ВОЗНАГРАЖДЕНИЕ И ВОЗМЕЩЕНИЕ РАСХОДОВ</w:t>
      </w:r>
    </w:p>
    <w:p>
      <w:pPr>
        <w:spacing w:before="0" w:after="150" w:line="290" w:lineRule="auto"/>
      </w:pPr>
      <w:r>
        <w:rPr>
          <w:color w:val="333333"/>
        </w:rPr>
        <w:t xml:space="preserve">6.1. За выполнение поручения по настоящему Договору Принципал обязан выплатить Агенту вознаграждение. Размер агентского вознаграждения устанавливается с учетом НДС (в случае, если Агент является плательщиком НДС) и определяется Сторонами в процентном соотношении к стоимости реализованного туристского продукта при регистрации Агента в системе он-лайн бронирования на сайте Принципала. Размер агентского вознаграждения по конкретной Заявке, выраженный в иностранной валюте, подлежит пересчёту в рублёвый эквивалент по курсу Центрального Банка России на дату полной оплаты Принципалу данной Заявки Агентом плюс ________% от величины курса.</w:t>
      </w:r>
    </w:p>
    <w:p>
      <w:pPr>
        <w:spacing w:before="0" w:after="150" w:line="290" w:lineRule="auto"/>
      </w:pPr>
      <w:r>
        <w:rPr>
          <w:color w:val="333333"/>
        </w:rPr>
        <w:t xml:space="preserve">6.2. В случае, если по каким-либо причинам Агент или Принципал возвращают туристам и/или иным заказчикам денежные средства, полученные за Туристские продукты, реализованные в рамках настоящего Договора, агентское вознаграждение по таким суммам не начисляется.</w:t>
      </w:r>
    </w:p>
    <w:p>
      <w:pPr>
        <w:spacing w:before="0" w:after="150" w:line="290" w:lineRule="auto"/>
      </w:pPr>
      <w:r>
        <w:rPr>
          <w:color w:val="333333"/>
        </w:rPr>
        <w:t xml:space="preserve">6.3.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w:t>
      </w:r>
    </w:p>
    <w:p>
      <w:pPr>
        <w:spacing w:before="0" w:after="150" w:line="290" w:lineRule="auto"/>
      </w:pPr>
      <w:r>
        <w:rPr>
          <w:color w:val="333333"/>
        </w:rPr>
        <w:t xml:space="preserve">6.4. Принципал не возмещает никакие расходы Агента, в том числе на поддержание своих офисов, на использование почтовой, телеграфной, телефонной или электронной связи в каких бы то ни было целях. Данные расходы Агент должен покрывать за счет вознаграждения по настоящему Договору, а при его недостаточности – за счет иных источников. За счет вознаграждения Агент также обязан покрыть свои расходы по продвижению Туристских продуктов Принципала, если иное не установлено соглашением Сторон в отношении отдельных мер по продвижению Туристских продуктов.</w:t>
      </w:r>
    </w:p>
    <w:p>
      <w:pPr>
        <w:jc w:val="center"/>
        <w:spacing w:before="500" w:after="150"/>
      </w:pPr>
      <w:r>
        <w:rPr>
          <w:color w:val="333333"/>
          <w:sz w:val="24"/>
          <w:szCs w:val="24"/>
          <w:b/>
        </w:rPr>
        <w:t xml:space="preserve">7. ОТЧЕТНОСТЬ</w:t>
      </w:r>
    </w:p>
    <w:p>
      <w:pPr>
        <w:spacing w:before="0" w:after="150" w:line="290" w:lineRule="auto"/>
      </w:pPr>
      <w:r>
        <w:rPr>
          <w:color w:val="333333"/>
        </w:rPr>
        <w:t xml:space="preserve">7.1. Агент обязан ежемесячно, в срок не позднее ________ числа месяца, следующего за отчетным, представлять Принципалу отчет(ы) об исполнении поручения по настоящему Договору за соответствующий период по форме, установленной Принципалом. Одновременно с предоставлением отчета(ов) Агент предоставляет счета-фактуры на сумму агентского вознаграждения и сумму дополнительной выгоды. Отчет Агента считается утвержденным Принципалом при отсутствии возражений со стороны последнего в течение десяти дней с момента получения отчета от Агента.</w:t>
      </w:r>
    </w:p>
    <w:p>
      <w:pPr>
        <w:spacing w:before="0" w:after="150" w:line="290" w:lineRule="auto"/>
      </w:pPr>
      <w:r>
        <w:rPr>
          <w:color w:val="333333"/>
        </w:rPr>
        <w:t xml:space="preserve">7.2. 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pPr>
        <w:jc w:val="center"/>
        <w:spacing w:before="500" w:after="150"/>
      </w:pPr>
      <w:r>
        <w:rPr>
          <w:color w:val="333333"/>
          <w:sz w:val="24"/>
          <w:szCs w:val="24"/>
          <w:b/>
        </w:rPr>
        <w:t xml:space="preserve">8. РЕКЛАМАЦИИ</w:t>
      </w:r>
    </w:p>
    <w:p>
      <w:pPr>
        <w:spacing w:before="0" w:after="150" w:line="290" w:lineRule="auto"/>
      </w:pPr>
      <w:r>
        <w:rPr>
          <w:color w:val="333333"/>
        </w:rPr>
        <w:t xml:space="preserve">8.1. При условии наличия у Агента письменного заявления туриста и/или иного заказчика с претензиями на качество Туристского продукта Агент имеет право подать рекламацию, которая принимается Принципалом в течение ________ дней со дня окончания действия договора о реализации Туристского продукта, заключенного между Агентом и туристом и/или иным заказчиком.</w:t>
      </w:r>
    </w:p>
    <w:p>
      <w:pPr>
        <w:spacing w:before="0" w:after="150" w:line="290" w:lineRule="auto"/>
      </w:pPr>
      <w:r>
        <w:rPr>
          <w:color w:val="333333"/>
        </w:rPr>
        <w:t xml:space="preserve">8.2. Рекламация подается Агентом в письменном виде с приложением заявления туриста и/или иного заказчика, письменных доказательств обоснованности его требований и иных документов, имеющих отношение к делу. Принципал рассматривает полученную рекламацию в течение ________ дней с момента получения.</w:t>
      </w:r>
    </w:p>
    <w:p>
      <w:pPr>
        <w:spacing w:before="0" w:after="150" w:line="290" w:lineRule="auto"/>
      </w:pPr>
      <w:r>
        <w:rPr>
          <w:color w:val="333333"/>
        </w:rPr>
        <w:t xml:space="preserve">8.3. Рекламации, поданные Агентом с нарушением условий, предусмотренных п.п. 8.1.-8.2. настоящего Договора, Принципалом к рассмотрению не принимаются.</w:t>
      </w:r>
    </w:p>
    <w:p>
      <w:pPr>
        <w:jc w:val="center"/>
        <w:spacing w:before="500" w:after="150"/>
      </w:pPr>
      <w:r>
        <w:rPr>
          <w:color w:val="333333"/>
          <w:sz w:val="24"/>
          <w:szCs w:val="24"/>
          <w:b/>
        </w:rPr>
        <w:t xml:space="preserve">9. ОТВЕТСТВЕННОСТЬ СТОРОН</w:t>
      </w:r>
    </w:p>
    <w:p>
      <w:pPr>
        <w:spacing w:before="0" w:after="150" w:line="290" w:lineRule="auto"/>
      </w:pPr>
      <w:r>
        <w:rPr>
          <w:color w:val="333333"/>
        </w:rPr>
        <w:t xml:space="preserve">9.1.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pPr>
        <w:spacing w:before="0" w:after="150" w:line="290" w:lineRule="auto"/>
      </w:pPr>
      <w:r>
        <w:rPr>
          <w:color w:val="333333"/>
        </w:rPr>
        <w:t xml:space="preserve">9.2. За непредставление или представление недостоверной информации о Туристском продукте Агент несет ответственность перед туристом и (или) иным заказчиком, если не докажет, что такое неисполнение произошло по вине Принципала. Принципал несет ответственность перед туристом и (или) иным заказчиком за неисполнение или ненадлежащее оказание туристских услуг, входящих в реализованный Туристский продукт, только с момента передачи Агентом туристам и (или) иным заказчикам всех документов, удостоверяющих права туристов на получение данных туристских услуг.</w:t>
      </w:r>
    </w:p>
    <w:p>
      <w:pPr>
        <w:spacing w:before="0" w:after="150" w:line="290" w:lineRule="auto"/>
      </w:pPr>
      <w:r>
        <w:rPr>
          <w:color w:val="333333"/>
        </w:rPr>
        <w:t xml:space="preserve">9.3. Принципал не несет ответственности в случае возникновения проблем у туристов, Туристские продукты которым реализованы Агентом:</w:t>
      </w:r>
    </w:p>
    <w:p>
      <w:pPr>
        <w:spacing w:line="290" w:lineRule="auto"/>
      </w:pPr>
      <w:r>
        <w:rPr>
          <w:rFonts w:ascii="Wingdings" w:hAnsi="Wingdings" w:cs="Wingdings"/>
          <w:color w:val="333333"/>
          <w:sz w:val="14"/>
          <w:szCs w:val="14"/>
        </w:rPr>
        <w:t xml:space="preserve">l </w:t>
      </w:r>
      <w:r>
        <w:rPr>
          <w:color w:val="333333"/>
        </w:rPr>
        <w:t xml:space="preserve">при прохождении паспортного и таможенного контроля,</w:t>
      </w:r>
    </w:p>
    <w:p>
      <w:pPr>
        <w:spacing w:line="290" w:lineRule="auto"/>
      </w:pPr>
      <w:r>
        <w:rPr>
          <w:rFonts w:ascii="Wingdings" w:hAnsi="Wingdings" w:cs="Wingdings"/>
          <w:color w:val="333333"/>
          <w:sz w:val="14"/>
          <w:szCs w:val="14"/>
        </w:rPr>
        <w:t xml:space="preserve">l </w:t>
      </w:r>
      <w:r>
        <w:rPr>
          <w:color w:val="333333"/>
        </w:rPr>
        <w:t xml:space="preserve">в случае задержки или отмены рейса по вине перевозчика,</w:t>
      </w:r>
    </w:p>
    <w:p>
      <w:pPr>
        <w:spacing w:after="150" w:line="290" w:lineRule="auto"/>
      </w:pPr>
      <w:r>
        <w:rPr>
          <w:rFonts w:ascii="Wingdings" w:hAnsi="Wingdings" w:cs="Wingdings"/>
          <w:color w:val="333333"/>
          <w:sz w:val="14"/>
          <w:szCs w:val="14"/>
        </w:rPr>
        <w:t xml:space="preserve">l </w:t>
      </w:r>
      <w:r>
        <w:rPr>
          <w:color w:val="333333"/>
        </w:rPr>
        <w:t xml:space="preserve">в случае утраты или кражи вещей туриста, произошедших не по вине Принципала.</w:t>
      </w:r>
    </w:p>
    <w:p>
      <w:pPr>
        <w:spacing w:before="0" w:after="150" w:line="290" w:lineRule="auto"/>
      </w:pPr>
      <w:r>
        <w:rPr>
          <w:color w:val="333333"/>
        </w:rPr>
        <w:t xml:space="preserve">9.4. В случае если Агент отказывается от Туристского продукта по акцептованной заявке, либо аннулирует заявку, Агенту не возвращается часть цены туристского продукта пропорционально части оказанной услуги до получения извещения об отказе, а также Агент возмещает фактически понесенные расходы Принципала. Если иное не предусмотрено специальными тарифами авиабилетов и других проездных документов или приложениями к настоящему Договору, то Агент обязан возместить и убытки, превышающие санкции, указанные выше.</w:t>
      </w:r>
    </w:p>
    <w:p>
      <w:pPr>
        <w:spacing w:before="0" w:after="150" w:line="290" w:lineRule="auto"/>
      </w:pPr>
      <w:r>
        <w:rPr>
          <w:color w:val="333333"/>
        </w:rPr>
        <w:t xml:space="preserve">9.5. При отсутствии оплаты Агентом по подтверждённой Принципалом заявке на бронирование, последний вправе приостановить исполнение настоящего Договора до выяснения причин отсутствия оплаты.</w:t>
      </w:r>
    </w:p>
    <w:p>
      <w:pPr>
        <w:spacing w:before="0" w:after="150" w:line="290" w:lineRule="auto"/>
      </w:pPr>
      <w:r>
        <w:rPr>
          <w:color w:val="333333"/>
        </w:rPr>
        <w:t xml:space="preserve">9.6. За изменение фамилий туристов, перевыписку авиабилетов, исправление неточностей в записях по вине Агента, последний выплачивает Принципалу штраф в размере ________ евро или долларов США, в зависимости от валюты, указанной при оформлении Заявки на бронирование, за каждое изменение.</w:t>
      </w:r>
    </w:p>
    <w:p>
      <w:pPr>
        <w:spacing w:before="0" w:after="150" w:line="290" w:lineRule="auto"/>
      </w:pPr>
      <w:r>
        <w:rPr>
          <w:color w:val="333333"/>
        </w:rPr>
        <w:t xml:space="preserve">9.7. При авиаперевозке ответственность в отношении каждого туриста и его багажа несет перевозчик.</w:t>
      </w:r>
    </w:p>
    <w:p>
      <w:pPr>
        <w:jc w:val="center"/>
        <w:spacing w:before="500" w:after="150"/>
      </w:pPr>
      <w:r>
        <w:rPr>
          <w:color w:val="333333"/>
          <w:sz w:val="24"/>
          <w:szCs w:val="24"/>
          <w:b/>
        </w:rPr>
        <w:t xml:space="preserve">10. РАЗРЕШЕНИЕ СПОРОВ</w:t>
      </w:r>
    </w:p>
    <w:p>
      <w:pPr>
        <w:spacing w:before="0" w:after="150" w:line="290" w:lineRule="auto"/>
      </w:pPr>
      <w:r>
        <w:rPr>
          <w:color w:val="333333"/>
        </w:rPr>
        <w:t xml:space="preserve">10.1. Все споры или разногласия, возникающие между Сторонами по настоящему Договору или в связи с ним, разрешаются путем переговоров.</w:t>
      </w:r>
    </w:p>
    <w:p>
      <w:pPr>
        <w:spacing w:before="0" w:after="150" w:line="290" w:lineRule="auto"/>
      </w:pPr>
      <w:r>
        <w:rPr>
          <w:color w:val="333333"/>
        </w:rPr>
        <w:t xml:space="preserve">10.2. Настоящим Договором предусматривается претензионный порядок разрешения споров.</w:t>
      </w:r>
    </w:p>
    <w:p>
      <w:pPr>
        <w:spacing w:before="0" w:after="150" w:line="290" w:lineRule="auto"/>
      </w:pPr>
      <w:r>
        <w:rPr>
          <w:color w:val="333333"/>
        </w:rPr>
        <w:t xml:space="preserve">10.3.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________________________.</w:t>
      </w:r>
    </w:p>
    <w:p>
      <w:pPr>
        <w:jc w:val="center"/>
        <w:spacing w:before="500" w:after="150"/>
      </w:pPr>
      <w:r>
        <w:rPr>
          <w:color w:val="333333"/>
          <w:sz w:val="24"/>
          <w:szCs w:val="24"/>
          <w:b/>
        </w:rPr>
        <w:t xml:space="preserve">11. ФОРС-МАЖОР</w:t>
      </w:r>
    </w:p>
    <w:p>
      <w:pPr>
        <w:spacing w:before="0" w:after="150" w:line="290" w:lineRule="auto"/>
      </w:pPr>
      <w:r>
        <w:rPr>
          <w:color w:val="333333"/>
        </w:rPr>
        <w:t xml:space="preserve">11.1.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________ дней с момента, когда Сторонам стало известно о возникновении указанных факторов. Принципал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Принципала форс-мажорными обстоятельствами, кроме случаев, когда они вызваны действиями или бездействием Принципала.</w:t>
      </w:r>
    </w:p>
    <w:p>
      <w:pPr>
        <w:spacing w:before="0" w:after="150" w:line="290" w:lineRule="auto"/>
      </w:pPr>
      <w:r>
        <w:rPr>
          <w:color w:val="333333"/>
        </w:rPr>
        <w:t xml:space="preserve">11.2.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w:t>
      </w:r>
    </w:p>
    <w:p>
      <w:pPr>
        <w:jc w:val="center"/>
        <w:spacing w:before="500" w:after="150"/>
      </w:pPr>
      <w:r>
        <w:rPr>
          <w:color w:val="333333"/>
          <w:sz w:val="24"/>
          <w:szCs w:val="24"/>
          <w:b/>
        </w:rPr>
        <w:t xml:space="preserve">12. СРОК ДЕЙСТВИЯ И ПРЕКРАЩЕНИЕ ДОГОВОРА</w:t>
      </w:r>
    </w:p>
    <w:p>
      <w:pPr>
        <w:spacing w:before="0" w:after="150" w:line="290" w:lineRule="auto"/>
      </w:pPr>
      <w:r>
        <w:rPr>
          <w:color w:val="333333"/>
        </w:rPr>
        <w:t xml:space="preserve">12.1. Настоящий Договор вступает в силу с момента подписания его Сторонами и действует до «___» _____________ 2016 года. Договор считается пролонгированным на следующий год, если ни одна из Сторон за один календарный месяц до окончания его действия письменно не заявит об обратном. </w:t>
      </w:r>
    </w:p>
    <w:p>
      <w:pPr>
        <w:spacing w:before="0" w:after="150" w:line="290" w:lineRule="auto"/>
      </w:pPr>
      <w:r>
        <w:rPr>
          <w:color w:val="333333"/>
        </w:rPr>
        <w:t xml:space="preserve">12.2.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pPr>
        <w:spacing w:before="0" w:after="150" w:line="290" w:lineRule="auto"/>
      </w:pPr>
      <w:r>
        <w:rPr>
          <w:color w:val="333333"/>
        </w:rPr>
        <w:t xml:space="preserve">12.3. При расторжении настоящего Договора, Агент в ________-дневный срок с момента расторжения или иной согласованной Сторонами даты переводит Принципалу все причитающиеся ему денежные средства, а также передает все оставшееся у него имущество Принципала, полученное на основании настоящего Договора, и между Сторонами проводится полный взаиморасчет в сроки, установленные соглашением о расторжении настоящего Договора.</w:t>
      </w:r>
    </w:p>
    <w:p>
      <w:pPr>
        <w:spacing w:before="0" w:after="150" w:line="290" w:lineRule="auto"/>
      </w:pPr>
      <w:r>
        <w:rPr>
          <w:color w:val="333333"/>
        </w:rPr>
        <w:t xml:space="preserve">12.4. Принципал имеет право расторгнуть настоящий Договор в одностороннем порядке, в случае неоднократного нарушения Агентом своих обязательств по настоящему Договору, либо при однократном нарушении Агентом своих обязательств, если имеются основания считать, что данное нарушение будет повторяться. Договор считается расторгнутым через ________ дней после получения Агентом уведомления о расторжении Договора, либо через ________ дней с момента отправки соответствующего уведомления.</w:t>
      </w:r>
    </w:p>
    <w:p>
      <w:pPr>
        <w:jc w:val="center"/>
        <w:spacing w:before="500" w:after="150"/>
      </w:pPr>
      <w:r>
        <w:rPr>
          <w:color w:val="333333"/>
          <w:sz w:val="24"/>
          <w:szCs w:val="24"/>
          <w:b/>
        </w:rPr>
        <w:t xml:space="preserve">13. КОНФИДЕНЦИАЛЬНАЯ ИНФОРМАЦИЯ</w:t>
      </w:r>
    </w:p>
    <w:p>
      <w:pPr>
        <w:spacing w:before="0" w:after="150" w:line="290" w:lineRule="auto"/>
      </w:pPr>
      <w:r>
        <w:rPr>
          <w:color w:val="333333"/>
        </w:rPr>
        <w:t xml:space="preserve">13.1. Стороны самостоятельно определяют конфиденциальность сведений, передаваемых друг другу по настоящему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pPr>
        <w:spacing w:before="0" w:after="150" w:line="290" w:lineRule="auto"/>
      </w:pPr>
      <w:r>
        <w:rPr>
          <w:color w:val="333333"/>
        </w:rPr>
        <w:t xml:space="preserve">13.2. Стороны обязуются, как в течение срока действия настоящего Договора, так и после его окончания, не разглашать, без предварительного письменного согласия Стороны, которой она принадлежит, любую информацию конфиденциального характера, ставшую известной в ходе исполнения настоящего Договора, не передавать третьим лицам и не использовать иначе, чем для выполнения своих договорных обязательств. Стороны соглашаются немедленно вернуть все материальные носители конфиденциальной информации, находящиеся в их пользовании, распоряжении или хранении по требованию Стороны, которой эта информация принадлежит, в любой момент или по прекращении действия настоящего Договора.</w:t>
      </w:r>
    </w:p>
    <w:p>
      <w:pPr>
        <w:spacing w:before="0" w:after="150" w:line="290" w:lineRule="auto"/>
      </w:pPr>
      <w:r>
        <w:rPr>
          <w:color w:val="333333"/>
        </w:rPr>
        <w:t xml:space="preserve">13.3. Стороны не несут ответственности за разглашение информации, если она не была определена как конфиденциальная, после ее передачи третьим лицам, либо публичного распространения.</w:t>
      </w:r>
    </w:p>
    <w:p>
      <w:pPr>
        <w:jc w:val="center"/>
        <w:spacing w:before="500" w:after="150"/>
      </w:pPr>
      <w:r>
        <w:rPr>
          <w:color w:val="333333"/>
          <w:sz w:val="24"/>
          <w:szCs w:val="24"/>
          <w:b/>
        </w:rPr>
        <w:t xml:space="preserve">14. ЗАКЛЮЧИТЕЛЬНЫЕ ПОЛОЖЕНИЯ</w:t>
      </w:r>
    </w:p>
    <w:p>
      <w:pPr>
        <w:spacing w:before="0" w:after="150" w:line="290" w:lineRule="auto"/>
      </w:pPr>
      <w:r>
        <w:rPr>
          <w:color w:val="333333"/>
        </w:rPr>
        <w:t xml:space="preserve">14.1. Настоящий Договор регулируется и толкуется в соответствии с действующим законодательством Российской Федерации. Используемые в настоящем Договоре основные понятия (термины) толкуются в соответствии с ФЗ «Об основах туристской деятельности в РФ».</w:t>
      </w:r>
    </w:p>
    <w:p>
      <w:pPr>
        <w:spacing w:before="0" w:after="150" w:line="290" w:lineRule="auto"/>
      </w:pPr>
      <w:r>
        <w:rPr>
          <w:color w:val="333333"/>
        </w:rPr>
        <w:t xml:space="preserve">14.2. С момента заключения настоящего Договора вся предшествующая переписка, документы и материалы переговоров между Сторонами по вопросам, являющимся предметом настоящего Договора, теряют силу.</w:t>
      </w:r>
    </w:p>
    <w:p>
      <w:pPr>
        <w:spacing w:before="0" w:after="150" w:line="290" w:lineRule="auto"/>
      </w:pPr>
      <w:r>
        <w:rPr>
          <w:color w:val="333333"/>
        </w:rPr>
        <w:t xml:space="preserve">14.3. Любые изменения и дополнения к настоящему Договору действительны лишь при условии, если они совершены с соблюдением письменной формы и подписаны надлежаще уполномоченными на то представителями Сторон.</w:t>
      </w:r>
    </w:p>
    <w:p>
      <w:pPr>
        <w:spacing w:before="0" w:after="150" w:line="290" w:lineRule="auto"/>
      </w:pPr>
      <w:r>
        <w:rPr>
          <w:color w:val="333333"/>
        </w:rPr>
        <w:t xml:space="preserve">14.4. Все приложения являются неотъемлемой частью настоящего Договора.</w:t>
      </w:r>
    </w:p>
    <w:p>
      <w:pPr>
        <w:spacing w:before="0" w:after="150" w:line="290" w:lineRule="auto"/>
      </w:pPr>
      <w:r>
        <w:rPr>
          <w:color w:val="333333"/>
        </w:rPr>
        <w:t xml:space="preserve">14.5. Все уведомления, между Сторонами действительны, если они отправлены заказным телеграфным сообщением, заказной почтой, курьером по адресу, устанавливаемому каждой из Сторон и фиксируемому в настоящем Договоре, а также с использованием средств факсимильной связи и электронной почты Сторон, а также с помощью опубликования уведомления на официальном сайте Принципала.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подтверждением прохождения письма по каналам факсимильной связи, либо ответу Стороны, направленному по каналам электронной почты, либо даты опубликования уведомления на официальном сайте Принципала. Отдельными Документами к настоящему Договору может устанавливаться иной порядок отправления и(или) получения определенных уведомлений.</w:t>
      </w:r>
    </w:p>
    <w:p>
      <w:pPr>
        <w:spacing w:before="0" w:after="150" w:line="290" w:lineRule="auto"/>
      </w:pPr>
      <w:r>
        <w:rPr>
          <w:color w:val="333333"/>
        </w:rPr>
        <w:t xml:space="preserve">14.6. Неиспользование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w:t>
      </w:r>
    </w:p>
    <w:p>
      <w:pPr>
        <w:spacing w:before="0" w:after="150" w:line="290" w:lineRule="auto"/>
      </w:pPr>
      <w:r>
        <w:rPr>
          <w:color w:val="333333"/>
        </w:rPr>
        <w:t xml:space="preserve">14.7. Во всем остальном,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14.8. Утрата юридической силы одного из положений настоящего Договора не является причиной для утраты юридической силы всех остальных положений. Недействительное положение заменяется законно приемлемым, точно передающим значение ставшего недействительным положения.</w:t>
      </w:r>
    </w:p>
    <w:p>
      <w:pPr>
        <w:spacing w:before="0" w:after="150" w:line="290" w:lineRule="auto"/>
      </w:pPr>
      <w:r>
        <w:rPr>
          <w:color w:val="333333"/>
        </w:rPr>
        <w:t xml:space="preserve">14.9. Агент имеет право передать или иным образом уступить свои права по настоящему Договору третьим лицам исключительно с письменного согласия Принципала.</w:t>
      </w:r>
    </w:p>
    <w:p>
      <w:pPr>
        <w:spacing w:before="0" w:after="150" w:line="290" w:lineRule="auto"/>
      </w:pPr>
      <w:r>
        <w:rPr>
          <w:color w:val="333333"/>
        </w:rPr>
        <w:t xml:space="preserve">14.10. Настоящий Договор заключен на русском языке в двух экземплярах, обладающих равной юридической силой, по одному для каждой Стороны.</w:t>
      </w:r>
    </w:p>
    <w:p>
      <w:pPr>
        <w:jc w:val="center"/>
        <w:spacing w:before="500" w:after="150"/>
      </w:pPr>
      <w:r>
        <w:rPr>
          <w:color w:val="333333"/>
          <w:sz w:val="24"/>
          <w:szCs w:val="24"/>
          <w:b/>
        </w:rPr>
        <w:t xml:space="preserve">15.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http://dbsd.ru/contracts/agency-contract/1417.html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2016-03-03T18:18:33+03:00</dcterms:created>
  <dcterms:modified xsi:type="dcterms:W3CDTF">2016-03-03T18:18:33+03:00</dcterms:modified>
  <dc:title/>
  <dc:description/>
  <dc:subject/>
  <cp:keywords/>
  <cp:category/>
</cp:coreProperties>
</file>