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доменного имени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предоставляет Арендатору во владение и пользование доменное имя ________________________ сроком до «___» _____________ 2016 года с момента оплаты, владельцем которого является Арендодатель, а Арендатор обязуется уплатить Арендодателю арендную плату за использование доменного имени. По окончании срока аренды, в течение ________ рабочих дней, Арендатор имеет преимущественное право выкупить доменное имя.</w:t>
      </w:r>
    </w:p>
    <w:p>
      <w:pPr>
        <w:spacing w:before="0" w:after="150" w:line="290" w:lineRule="auto"/>
      </w:pPr>
      <w:r>
        <w:rPr>
          <w:color w:val="333333"/>
        </w:rPr>
        <w:t xml:space="preserve">1.2. Арендодатель назначает доменному имени следующие адреса DNS: ________________________________________________ на весь срок аренды доменного имени.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За пользование указанным в п.1.1. настоящего договора доменным именем Арендатор уплачивает Арендодателю плату в размере ________ рублей, с учетом НДС (18%). </w:t>
      </w:r>
    </w:p>
    <w:p>
      <w:pPr>
        <w:spacing w:before="0" w:after="150" w:line="290" w:lineRule="auto"/>
      </w:pPr>
      <w:r>
        <w:rPr>
          <w:color w:val="333333"/>
        </w:rPr>
        <w:t xml:space="preserve">2.2. В случае желания Арендатором выкупить арендуемое доменное имя по истечении срока аренды выкупная стоимость определяется в размере ________ рублей, с учетом НДС (18%).</w:t>
      </w:r>
    </w:p>
    <w:p>
      <w:pPr>
        <w:spacing w:before="0" w:after="150" w:line="290" w:lineRule="auto"/>
      </w:pPr>
      <w:r>
        <w:rPr>
          <w:color w:val="333333"/>
        </w:rPr>
        <w:t xml:space="preserve">2.3. Доменное имя не подлежит выкупу по частям и ранее окончания срока 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 Моментом оплаты считается день поступления соответствующей суммы денежных средств на расчетный счет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3.3. Выкупная плата может быть внесена Арендатором в любой момент в течение срока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Арендодатель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4.1.1. Назначить указанные адреса DNS для доменного имени, являющегося предметом договора в срок, не позднее ________ рабочих дней с момента оплаты.</w:t>
      </w:r>
    </w:p>
    <w:p>
      <w:pPr>
        <w:spacing w:before="0" w:after="150" w:line="290" w:lineRule="auto"/>
      </w:pPr>
      <w:r>
        <w:rPr>
          <w:color w:val="333333"/>
        </w:rPr>
        <w:t xml:space="preserve">4.1.2. Передать Арендатору документацию и/или технические данные на передаваемое доменное имя, необходимую для его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4.1.3. Обеспечить на весь срок действия договора аренды доменного имени назначение адресов DNS для домена, указанных в п.1.2. Расторжение договора снимает с Арендодателя обязанность поддержки DNS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4.1.4. При возникновении необходимости, на основании письменного обращения Арендатора сменить для доменного имени данные DNS в течение ________ рабочих дней с момента получения запроса.</w:t>
      </w:r>
    </w:p>
    <w:p>
      <w:pPr>
        <w:spacing w:before="0" w:after="150" w:line="290" w:lineRule="auto"/>
      </w:pPr>
      <w:r>
        <w:rPr>
          <w:color w:val="333333"/>
        </w:rPr>
        <w:t xml:space="preserve">4.1.5. Сохранять приоритетное право на полную передачу доменного имени Арендатору в течение всего срока действия договора. Без письменного соглашения с Арендатором Арендодатель не может осуществить передачу доменного имени третьим лицам в течение всего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4.1.6. При получении денежных средств в счет выкупа доменного имени согласно п.2.2. Арендодатель без письменного согласия Арендатора не имеет права передавать доменное имя или сдавать его в аренду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4.2. Арендатор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4.2.1. Не размещать на доменном имени материалы, противоречащие законодательству Российской Федерации, материалы порнографического характера, материалы национальной и религиозной розни, схемы обмана и другую подобную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4.2.3. Не производить массовую или частную рассылку рекламных электронных писем (спам) без согласия на то со стороны 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4.2.4. Не производить рассылку спама через сторонние серверы с указанием арендуемого доменного имени (пассивный спам).</w:t>
      </w:r>
    </w:p>
    <w:p>
      <w:pPr>
        <w:spacing w:before="0" w:after="150" w:line="290" w:lineRule="auto"/>
      </w:pPr>
      <w:r>
        <w:rPr>
          <w:color w:val="333333"/>
        </w:rPr>
        <w:t xml:space="preserve">4.2.5. Не размещать рекламные или другие объявления с указанием арендуемого доменного имени на досках объявлений и форумах, правилами которых данные действия запрещены.</w:t>
      </w:r>
    </w:p>
    <w:p>
      <w:pPr>
        <w:spacing w:before="0" w:after="150" w:line="290" w:lineRule="auto"/>
      </w:pPr>
      <w:r>
        <w:rPr>
          <w:color w:val="333333"/>
        </w:rPr>
        <w:t xml:space="preserve">4.2.6. Не размещать на арендуемом доменном имени, передавать любую информацию или программное обеспечение, которое содержит в себе вирусы или другие вредоносные компоненты, способные нанести вред программному обеспечению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4.2.7. Не размещать на арендуемом доменном имени и/или распространять материалы (программное обеспечение, музыкальные или видео файлы и пр.) полученные с нарушением действующего законодательства РФ или материалы, которые полностью или частично защищены авторскими или смежными правами без письменного разрешения автора размещаемого материала.</w:t>
      </w:r>
    </w:p>
    <w:p>
      <w:pPr>
        <w:spacing w:before="0" w:after="150" w:line="290" w:lineRule="auto"/>
      </w:pPr>
      <w:r>
        <w:rPr>
          <w:color w:val="333333"/>
        </w:rPr>
        <w:t xml:space="preserve">4.2.8. Не использовать torrent в любом виде.</w:t>
      </w:r>
    </w:p>
    <w:p>
      <w:pPr>
        <w:spacing w:before="0" w:after="150" w:line="290" w:lineRule="auto"/>
      </w:pPr>
      <w:r>
        <w:rPr>
          <w:color w:val="333333"/>
        </w:rPr>
        <w:t xml:space="preserve">4.2.9. Не производить рекламу товаров, услуг или других продуктов, распространение которых запрещено или ограничено действующим законодательством РФ;</w:t>
      </w:r>
    </w:p>
    <w:p>
      <w:pPr>
        <w:spacing w:before="0" w:after="150" w:line="290" w:lineRule="auto"/>
      </w:pPr>
      <w:r>
        <w:rPr>
          <w:color w:val="333333"/>
        </w:rPr>
        <w:t xml:space="preserve">4.2.10. Не размещать и/или распространять информацию о третьих лицах, которая не соответствует действительности, либо оскорбляет честь и достоинство третьих лиц, как физических, так и юридических;</w:t>
      </w:r>
    </w:p>
    <w:p>
      <w:pPr>
        <w:spacing w:before="0" w:after="150" w:line="290" w:lineRule="auto"/>
      </w:pPr>
      <w:r>
        <w:rPr>
          <w:color w:val="333333"/>
        </w:rPr>
        <w:t xml:space="preserve">4.2.11. Не размещать и/или распространять персональную информацию (имя, телефон, адрес и т.п.), способную идентифицировать третьи лица без согласия на подобное размещение данного лица;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И СРОК ПЕРЕДАЧИ ДОМЕННОГО ИМЕНИ В ПОЛНОЕ ВЛАДЕНИЕ</w:t>
      </w:r>
    </w:p>
    <w:p>
      <w:pPr>
        <w:spacing w:before="0" w:after="150" w:line="290" w:lineRule="auto"/>
      </w:pPr>
      <w:r>
        <w:rPr>
          <w:color w:val="333333"/>
        </w:rPr>
        <w:t xml:space="preserve">5.1. Доменное имя ________________________ передается в полное право при условии оплаты, указанной в п.2.2.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Доменное имя, указанное в п.1.1. настоящего договора, не ранее истечении срока аренды передается Арендатору путем передачи всех прав на владение доменного имени с полной сменой имени и контактных данных владельца домена.</w:t>
      </w:r>
    </w:p>
    <w:p>
      <w:pPr>
        <w:spacing w:before="0" w:after="150" w:line="290" w:lineRule="auto"/>
      </w:pPr>
      <w:r>
        <w:rPr>
          <w:color w:val="333333"/>
        </w:rPr>
        <w:t xml:space="preserve">5.3. Полная передача доменного имени, указанного в п.1.1. настоящего договора, производится с учетом требований регистратора доменного имени не позднее ________ рабочих дней с момента окончания срока 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За неисполнение условий настоящего договора стороны несут ответственность, предусмотренную договором, а при отсутствии указания на ответственность в договоре - в соответствии с правовыми актами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За просрочку назначения адресов DNS для доменного имени, являющегося предметом настоящего договора, Арендодатель уплачивает Арендатору пеню в размере ________% от суммы арендной платы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6.3. Арендодатель не несет ответственности за работоспособность указанных в договоре DNS серверов, сторонних серверов, на которых размещается сайт Арендатора.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заключается сроком до «___» _____________ 2016 года с момента подписания обеими сторонами и внесения Арендодателем оплаты, указанной в п.2.1. настоящего договора. В случае покупки Арендатором доменного имени ________________________ в соответствии с п.5.1, 5.2 и 5.3 настоящего договора, срок договора продлевается до момента передачи указанного доменного имени и осуществления взаиморасчетов.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Арендатор вправе отказаться от договора в одностороннем порядке, письменно предупредив другую сторону за ________ календарных дней. Выплаченные по договору суммы аренды не возвращаются.</w:t>
      </w:r>
    </w:p>
    <w:p>
      <w:pPr>
        <w:spacing w:before="0" w:after="150" w:line="290" w:lineRule="auto"/>
      </w:pPr>
      <w:r>
        <w:rPr>
          <w:color w:val="333333"/>
        </w:rPr>
        <w:t xml:space="preserve">8.2. Договор, может быть расторгнут любой из сторон в случае неоднократного нарушения другой стороной условий настоящего договора. В этом случае виновная сторона обязана возместить все убытки, связанные с расторжением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составлен в двух экземплярах, из которых один находится у Арендодателя, а второй - у Арендатора.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http://dbsd.ru/contracts/lease-contract/1360.html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2016-03-03T18:19:29+03:00</dcterms:created>
  <dcterms:modified xsi:type="dcterms:W3CDTF">2016-03-03T18:19:29+03:00</dcterms:modified>
  <dc:title/>
  <dc:description/>
  <dc:subject/>
  <cp:keywords/>
  <cp:category/>
</cp:coreProperties>
</file>