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подвижного состава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предоставить Арендатору в аренду (во временное владение и пользование) за плату технически исправный железнодорожный подвижной состав (далее – ПС, вагоны), принадлежащий Арендодателю на законных основаниях, имеющий право курсирования по территории Российской Федерации, стран СНГ и Балтии. Количество, номера, даты постройки, тип модели передаваемого в аренду ПС, указываются в Приложениях к настоящему договору, являющихся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Арендодатель гарантирует, что передаваемые в аренду вагоны на момент передачи в аренду не обременены какими-либо обязательствами третьих лиц, в том числе не находятся под арестом, в залоге, не является предметом судебных исков и споров с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Арендатор по своему усмотрению в пределах срока действия настоящего Договора, без согласования с Арендодателем, вправе сдавать арендованный ПС в аренду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ПРИЕМА-ПЕРЕДАЧИ ПС (ВАГОНОВ)</w:t>
      </w:r>
    </w:p>
    <w:p>
      <w:pPr>
        <w:spacing w:before="0" w:after="150" w:line="290" w:lineRule="auto"/>
      </w:pPr>
      <w:r>
        <w:rPr>
          <w:color w:val="333333"/>
        </w:rPr>
        <w:t xml:space="preserve">2.1. Осмотр, передача Арендодателем вагонов и их прием Арендатором в аренду производятся на станции приема-передачи, предварительно согласованной Сторонами. Датой передачи ПС в аренду считается дата подписанного Сторонами Акта приема-передачи ПС. Передача ПС от Арендатора к Арендодателю (возврат ПС из аренды) по окончании срока действия Договора производится по Акту приема-передачи в день прибытия вагонов на согласованную сторонами станцию приема-передачи. Датой прекращения аренды ПС является дата подписания уполномоченными представителями Сторон Акта приема-передачи вагонов от Арендатора Арендодателю. В случае передачи ПС несколькими партиями, акты приема-передачи вагонов составляются на каждую партию отдельно.</w:t>
      </w:r>
    </w:p>
    <w:p>
      <w:pPr>
        <w:spacing w:before="0" w:after="150" w:line="290" w:lineRule="auto"/>
      </w:pPr>
      <w:r>
        <w:rPr>
          <w:color w:val="333333"/>
        </w:rPr>
        <w:t xml:space="preserve">2.2. В случае отказа Арендатора от подписания Акта приема-передачи при приеме вагонов в аренду, Арендатор обязан в разумный срок представить Арендодателю уведомление об отказе от подписания с указанием причин отказа от подписания Акта приема-передачи вагонов. После получения Арендодателем от Арендатора уведомления об отказе от подписания Акта приема-передачи ПС, Арендодатель обязуется устранить указанные в уведомлении причины и сообщить Арендатору о готовности вагона/вагонов к повторному осмотру. Расходы, связанные с простоем ПС на станции приема-передачи несет Арендодатель. Арендатор не позднее суток с даты получения сообщения от Арендодателя о готовности вагона/вагонов к вводу в аренду обязан произвести осмотр вагонов и при отсутствии замечаний подписать Акт приема-передачи ПС.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отказа Арендодателя от подписания Акта приема-передачи при выводе Арендатором вагонов из аренды, Арендодатель обязан в течение ________ суток предъявить Арендатору уведомление об отказе с указанием причин отказа от подписания Акта приема-передачи ПС. Отказ от подписания Арендодателем Акта приема-передачи вагонов из аренды признается мотивированным в случае, если вагон, возвращаемый из аренды, является технически не исправным, что подтверждается Актом формы ВУ-23. После получения Арендатором от Арендодателя письменного уведомления с мотивированным отказом от подписания Акта приема-передачи вагонов, Арендатор в случае действительности и существенности, указанных в уведомлении причин, а также относимости их к сфере ответственности Арендатора, обязуется устранить указанные в уведомлении причины и сообщить Арендодателю о готовности вагона/вагонов к повторному осмотру. Арендодатель не позднее суток с даты получения уведомления от Арендатора о готовности вагона/вагонов к выводу из аренды обязан произвести осмотр вагонов и подписать Акт приема-передачи вагонов. В случае немотивированного отказа Арендодателя от подписания Акта приема-передачи вагонов, или не направления Арендодателем уведомления Арендатору в установленные настоящим договором сроки, Арендодатель возмещает Арендатору в полном объеме убытки, причиненные таким отказом или не уведомлением, и оплачивает все расходы, связанные с простоем ПС на станции приема-передачи. В этом случае начисление арендной платы Арендодателем Арендатору прекращается с момента фактического прибытия вагона/вагонов на согласованную сторонами станцию приема-передачи 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Арендатору в пользование технически исправный ПС. Арендодатель отвечает за недостатки сдаваемого в аренду ПС, полностью или частично препятствующие владению и/или пользованию ПС, даже, если во время заключения настоящего Договора Арендодатель не знал об этих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Обеспечить право курсирования передаваемого в аренду ПС по всем железным дорогам Российской Федерации, стран СНГ и Балтии, в прямом железнодорожном сообщении.</w:t>
      </w:r>
    </w:p>
    <w:p>
      <w:pPr>
        <w:spacing w:before="0" w:after="150" w:line="290" w:lineRule="auto"/>
      </w:pPr>
      <w:r>
        <w:rPr>
          <w:color w:val="333333"/>
        </w:rPr>
        <w:t xml:space="preserve">3.1.3. Осуществить за свой счет отправку ПС на станцию приема-передачи, согласованную сторонами, в срок, указанный в уведомлении Арендатора. В течение ________ суток после отправки вагонов на станцию приема-передачи письменно уведомить об этом Арендатора с указанием номеров вагонов и приложением бланков документов «Квитанция о приеме груза» на отправленные вагоны, либо справки ГВЦ.</w:t>
      </w:r>
    </w:p>
    <w:p>
      <w:pPr>
        <w:spacing w:before="0" w:after="150" w:line="290" w:lineRule="auto"/>
      </w:pPr>
      <w:r>
        <w:rPr>
          <w:color w:val="333333"/>
        </w:rPr>
        <w:t xml:space="preserve">3.1.4. В течение ________ календарных дней с момента получения письменного запроса Арендатора, предоставить Арендатору документы, необходимые для коммерческого использования и эксплуатации вагонов, переданных Арендатору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3.1.5. Своими силами и за свой счет производить: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плановые виды ремонта вагонов;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отправку вагонов на станцию погрузки, указанную Арендатором, по окончании плановых видов ремонта.</w:t>
      </w:r>
    </w:p>
    <w:p>
      <w:r>
        <w:rPr>
          <w:color w:val="333333"/>
        </w:rPr>
        <w:t xml:space="preserve">В случае, если при проведении текущего отцепочного ремонта вагонов выявляется необходимость замены основных узлов и деталей (колесные пары, литые детали тележек), последние подлежат обязательной замене за счет средств Арендодателя. Пробег вагона до места проведения планового ремонта или ремонта, связанного с заменой основных узлов и деталей вагона, производится за счет Арендатора, но не более чем на расстояние в ________ километров. Оплата железнодорожного тарифа за расстояние, превышающее ________ километров до вагоноремонтного предприятия от станции отправления, осуществляется за счет Арендодателя. В случае оплаты Арендатором железнодорожного тарифа за расстояние, превышающее ________ километров, Арендодатель возмещает Арендатору указанные расходы в течение ________ дней с даты предъявления Арендатором соответствующего требования. Пробег из планового ремонта или ремонта, связанного с заменой основных узлов и деталей вагона производятся за счет Арендодателя, но не более чем на расстояние в ________ километров. Оплата железнодорожного тарифа за расстояние, превышающее ________ километров от вагоноремонтного предприятия до станции погрузки, осуществляется за счет Арендатора. В случае оплаты Арендодателем железнодорожного тарифа за расстояние, превышающее ________ километров, Арендатор возмещает Арендодателю указанные расходы в течение ________ дней с даты предъявления Арендодателем соответствующего требования. Арендатор освобождается от арендной платы за время нахождения вагонов в плановом деповском и капитальном ремонте, а также в текущем ремонте, связанном с заменой основных узлов и деталей. Начисление арендной платы прекращается с даты отправки вагона на станцию вагоноремонтного предприятия с целью проведения планового ремонта, либо текущего ремонта, связанного с заменой основных узлов и деталей, и возобновляется с даты отправки вагона со станции вагоноремонтного предприятия, подтверждаемой календарным штемпелем в железнодорожной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3.1.6. Не менее, чем за ________ календарных дней до наступления даты планового вида ремонта сообщить Арендатору перечень станций и депо, в адрес которых Арендатор может произвести отправку вагона с целью проведения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3.1.9. Не позднее ________ календарных дней после окончания месяца аренды, Арендодатель обязан представить Арендатору на согласование и подписание Акт оказанных услуг, а также счет-фактуру за отчетный месяц. Для оперативности учета и оплаты акт и счет-фактура представляются по факсимильной/электронной связи, оригиналы отправляются по почте. При несоблюдении со стороны Арендодателя обязанностей, определенных настоящим подпунктом, Арендатор освобождается от ответственности за несвоевременность оплаты услуг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3.1.10. Арендодатель обязан в срок не позднее ________ дней до даты акта приема-передачи вагонов внести Арендатора как «оператора по доверенности» в Электронную базу доверенностей ОАО «РЖД» (ЭБД) по каждому вагону. Либо Арендодатель обязан предоставить Арендатору для самостоятельного ввода в ЭБД доверенность на осуществление полномочий по оформлению уведомлений о предъявлении к перевозке и железнодорожных транспортных накладных на перевозку, а также на предъявление собственного порожнего вагона к перевозке.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Принять от Арендодателя ПС по Акту приема-передачи в количестве согласованном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3.2.2. Использовать арендованный ПС исключительно по его прямому назначению – для транспортировки грузов, разрешенных к перевозке в данном ПС в соответствии с условиями настоящего Договора. При проведении погрузо-разгрузочных операций не применять механизмы, способные повредить кузов вагона.</w:t>
      </w:r>
    </w:p>
    <w:p>
      <w:pPr>
        <w:spacing w:before="0" w:after="150" w:line="290" w:lineRule="auto"/>
      </w:pPr>
      <w:r>
        <w:rPr>
          <w:color w:val="333333"/>
        </w:rPr>
        <w:t xml:space="preserve">3.2.3. Производить за свой счет подготовку вагонов под погрузку, а также все виды текущих отцепочных ремонтов, за исключением ремонтов, связанных с заменой основных узлов и деталей, производимых за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3.2.4. Производить за свой счет отправку вагонов в пункты проведения текущих ремонтов, не связанных с заменой основных узлов и деталей, а так же в пункты производства плановых ремонтов, и возврат из мест, проводивших текущий ремонт, не связанный с заменой основных узлов и деталей.</w:t>
      </w:r>
    </w:p>
    <w:p>
      <w:pPr>
        <w:spacing w:before="0" w:after="150" w:line="290" w:lineRule="auto"/>
      </w:pPr>
      <w:r>
        <w:rPr>
          <w:color w:val="333333"/>
        </w:rPr>
        <w:t xml:space="preserve">3.2.5. В случае повреждения вагонов по вине Арендатора в период действия настоящего Договора Арендатор восстанавливает их своими силами, за счет своих средств. При повреждении вагонов на путях общего пользования Стороны руководствуются требованиями ст.105 Устава железнодорожного транспорта РФ. Определение ремонтопригодности и объема работ по восстановлению вагонов в случае их повреждения на путях общего пользования производится вагоноремонтным предприятием ОАО «РЖД».</w:t>
      </w:r>
    </w:p>
    <w:p>
      <w:pPr>
        <w:spacing w:before="0" w:after="150" w:line="290" w:lineRule="auto"/>
      </w:pPr>
      <w:r>
        <w:rPr>
          <w:color w:val="333333"/>
        </w:rPr>
        <w:t xml:space="preserve">3.2.6. После окончания срока действия договора Арендатор обязан в течение ________ дней за собственный счет осуществить возврат вагонов Арендодателю на станции, согласованные сторонами, в том же техническом состоянии, в каком они были приняты Арендатором от Арендодателя, с учетом естественного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3.2.7. Своевременно производить расчеты по настоящему Договору в соответствии с его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3.2.8. Рассмотреть и подписать Акт оказанных услуг, представляемый Арендодателем не позднее ________ календарных дней после окончания месяца аренды. Подписанный экземпляр Акта оказанных услуг Арендатор высылает Арендодателю по факсу/ электронной почте, а также оба экземпляра почтой. В случае несогласия Арендатора с Актом оказанных услуг, Арендатор направляет свои возражения по Акту оказанных услуг с приложением тех документов, которые не были учтены Арендодателем при составлении Акта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3.2.9. Арендатор вправе передавать арендованное имущество в пользование третьими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3.2.10. Информировать Арендодателя обо всех обстоятельствах, препятствующих надлежащему исполнению настоящего Договора, или вызывающих невозможность его исполнения и, в пределах своей компетенции, принимать меры к устранению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аренды ПС включает в себя плату за пользование арендуемым ПС с учетом налога на добавленную стоимость (НДС) в размере 18%, и определяется Дополнительным соглашением к настоящему Договору, являющимся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4.2. Начисление Арендодателем арендной платы начинается по каждому вагону с даты, указанной в Актах приема-передачи вагонов в аренду. Начисление Арендодателем арендной платы прекращается по каждому вагону с даты, указанной в Актах приема-передачи вагонов при сдаче вагонов из аренды Арендатором, если иное не предусмотрено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Все расчеты по Договору производятся в рублях, путем перечисления безналичных денежных средств на расчетный счет получателя (Арендодателя, Арендатора).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Арендная плата перечисляется Арендатором в срок не позднее 25 числа текущего месяца на основании счета Арендодателя, выставляемого не позднее, чем за ________ рабочих дней до наступления срока платежа. Не выставление Арендодателем счета на оплату является основанием для освобождения Арендатора от ответственности за несвоевременную оплату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4.5. Стоимость аренды ПС может быть изменена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4.6. Ежеквартально, не позднее ________ числа месяца, следующего за отчетным кварталом, Арендатор направляет Арендодателю Акт сверки расчетов, который Арендодатель обязан рассмотреть и подписать в течение ________ календарных дней с даты получения. Подписанный экземпляр Акта сверки расчетов Арендодатель высылает Арендатору по факсу/ электронной почте, а также оба экземпляра почтой. В случае несогласия Арендодателя с Актом сверки расчетов Арендодатель направляет свои возражения по Акту сверки расчетов с приложением тех документов, которые не были учтены Арендатором при составлении Акта сверки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4.7. Датой совершения платежа по настоящему Договору Стороны договорились считать дату поступления денежных средств на расчетный счет получателя (Арендодателя, Арендатора).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При нарушении условий Договора Стороны несут ответственность в соответствии с положениями настоящего Договора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неуплате или несвоевременной уплате предусмотренных настоящим Договором денежных средств, Арендодатель вправе потребовать от Арендатора выплаты помимо суммы основного долга пени в размере ________% от неоплаченной суммы за каждый день просрочки платежа. В случае нарушения Арендодателем срока передачи вагонов в аренду и/или из планового ремонта, Арендатор вправе потребовать от Арендодателя уплаты пени в размере ________% от стоимости аренды ПС за один месяц за каждый день просрочки передачи Подвижного состава.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утраты, кражи или уничтожения арендованных вагонов, возникших на путях необщего пользования в период аренды, Арендатор возмещает Арендодателю рыночную стоимость вагонов. В случае утраты, кражи или уничтожения арендованных вагонов, возникших на путях общего пользования в период аренды, Стороны руководствуются требованиями ст.105 УЖТ РФ.</w:t>
      </w:r>
    </w:p>
    <w:p>
      <w:pPr>
        <w:spacing w:before="0" w:after="150" w:line="290" w:lineRule="auto"/>
      </w:pPr>
      <w:r>
        <w:rPr>
          <w:color w:val="333333"/>
        </w:rPr>
        <w:t xml:space="preserve">5.4. Возмещение сумм ущерба, убытков и штрафных санкций, предусмотренных настоящим Договором, не освобождает Стороны от дальнейшего надлежащего исполнения всех принятых на себя по Договору обязательств и от устранения его нарушений.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даты его подписания Сторонами и действует до «___» _____________ 2016 года, в части расчетов до момента выполнения Сторонами принятых на себя по Договору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случае, если ни одна из Сторон Договора, не менее, чем за ________ дней до окончания срока действия Договора, не направит другой Стороне Договора письменное уведомление о прекращении аренды ПС, настоящий Договор пролонгируется на тот же срок,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может быть изменен только по письменному соглашению Сторон, составленному в форме единого документа, а именно – Дополнительного соглашения, которое будет являться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может быть досрочно расторгнут по требованию любой из Сторон. При этом Сторона, инициирующая досрочное расторжение договора, обязана письменно известить вторую сторону не позднее, чем за ________ дней до даты предполагаемого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УЛУЧШЕНИЕ АРЕНДОВАННОГО ПОДВИЖНОГО СОСТАВА</w:t>
      </w:r>
    </w:p>
    <w:p>
      <w:pPr>
        <w:spacing w:before="0" w:after="150" w:line="290" w:lineRule="auto"/>
      </w:pPr>
      <w:r>
        <w:rPr>
          <w:color w:val="333333"/>
        </w:rPr>
        <w:t xml:space="preserve">7.1. Произведенные Арендатором отделимые улучшения арендуемого ПС являются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7.2. Предусмотренные в п.7.1 настоящего Договора улучшения, не должны ухудшать техническое состояние ПС в целом или его частей.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Споры, вытекающие из исполнения принятых на себя Сторонами по Договору обязательств, Стороны обязуются решать путем переговоров, при недостижении согласия споры, возникающие из настоящего Договора, разрешаются сторонами в Арбитражном суде по месту нахождения ответчика. Срок рассмотрения претензии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нарушение обязательств по настоящему Договору, если такое нарушение явилось следствием обстоятельств непреодолимой силы (форс-мажор).</w:t>
      </w:r>
    </w:p>
    <w:p>
      <w:pPr>
        <w:spacing w:before="0" w:after="150" w:line="290" w:lineRule="auto"/>
      </w:pPr>
      <w:r>
        <w:rPr>
          <w:color w:val="333333"/>
        </w:rPr>
        <w:t xml:space="preserve">9.2. К обстоятельствам непреодолимой силы относится, в том числе, но, не ограничиваясь: пожар, наводнение, землетрясение и другие стихийные бедствия, военные действия, блокада, эпидемии, забастовки, а также издание государственных нормативных и (или) правовых актов, указаний ОАО «РЖД», влияющих на исполнение Сторонами обязательств по настоящему Договору и делающих невозможным их исполнение.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Сторона, для которой создалась невозможность исполнения обязательств по Договору вследствие обстоятельств непреодолимой силы, обязана, в течение ________ рабочих дней, известить другую Сторону о наступлении и прекращении вышеуказанных обстоятельств. Сторона, для которой создавалась невозможность исполнения обязательства по Договору вследствие обстоятельств непреодолимой силы, должна в разумный срок после их наступления представить надлежащие документы, заверенные Торгово-Промышленной Палатой, соответствующего субъекта РФ, подтверждающие наступление и действие обстоятельств непреодолимой силы. Не уведомление, или несвоевременное уведомление об обстоятельствах непреодолимой силы, не представление, или несвоевременное представление подтверждающих документов (далее – не уведомление) лишает соответствующую Сторону права на освобождение от договорных обязательств по причине обстоятельств непреодолимой силы, за исключением случаев, когда такое не уведомление состоялось по причине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9.4.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9.5. Если обстоятельства непреодолимой силы или их последствия будут длиться более трех месяцев, то возможность дальнейшего исполнения Договора подлежит обсуждению Сторонами. Если Стороны не смогут договориться в течение одного месяца, каждая из Сторон вправе потребовать расторжения Договора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изменения адресов, банковских реквизитов и других фактических данных о любой из Сторон, влияющих на исполнение настоящего Договора, Стороны обязаны без промедления ставить друг друга в известность. В противном случае Сторона, не поставленная в известность о произведенных изменениях и выполнившая свои обязательства по указанным в Договоре реквизитам, считается исполнившей свои обязательства надлежаще.</w:t>
      </w:r>
    </w:p>
    <w:p>
      <w:pPr>
        <w:spacing w:before="0" w:after="150" w:line="290" w:lineRule="auto"/>
      </w:pPr>
      <w:r>
        <w:rPr>
          <w:color w:val="333333"/>
        </w:rPr>
        <w:t xml:space="preserve">10.2. Все уведомления и сообщения в соответствии с Договором или в связи с ним, а также счета на оплату будут считаться поданными и полученными надлежащим образом, если они выполнены в письменной форме и переданы уполномоченным представителем соответствующей Стороны лично, или по факсу с письменным подтверждением получения, либо отправлены заказным письмом с описью вложения по адресу для почтовых отправлений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http://dbsd.ru/contracts/lease-contract/1512.html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2016-03-03T18:16:40+03:00</dcterms:created>
  <dcterms:modified xsi:type="dcterms:W3CDTF">2016-03-03T18:16:40+03:00</dcterms:modified>
  <dc:title/>
  <dc:description/>
  <dc:subject/>
  <cp:keywords/>
  <cp:category/>
</cp:coreProperties>
</file>