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рекламного места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сдает, а Арендатор </w:t>
      </w:r>
      <w:r>
        <w:rPr>
          <w:color w:val="333333"/>
          <w:b/>
        </w:rPr>
        <w:t xml:space="preserve">принимает в аренду рекламное место, представляющее собой часть фасада здания</w:t>
      </w:r>
      <w:r>
        <w:rPr>
          <w:color w:val="333333"/>
        </w:rPr>
        <w:t xml:space="preserve">, расположенного по адресу: ________________________________________________, площадью ________ кв. м, размер ________х________ (далее – Объект).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Арендодатель владеет зданием, указанным в п.1.1 настоящего Договора, на праве частной собственности в соответствии со Свидетельством о государственной регистрации прав от «___» _____________ 2016 г. серия ________, №________, запись регистрации в Едином государственном реестре прав на недвижимое имущество и сделок с ним №________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Объект будет использоваться для размещения рекламного щита Арендатора размером ________х________, площадью ________ кв. м,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Доходы, полученные Арендатором в результате использования Объекта,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1.5. Реорганизация организации-арендатора, организации-арендодателя, а также перемена собственника здания не являются основанием для изменения или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2.1. Объект сдается в аренду на ________ лет (срок аренды),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вступит во владение Объектом начиная с «___» _____________ 2016 года. Объект передается в аренду (возвращается Арендатором) по акту приемки-передачи Объекта, подписанному Сторонами, в котором должно быть подробно указано техническое состояние Объекта, наличие окраски или облицовочного материала, иная информация, характеризующая Объект на момент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2.3. Срок действия Договора может быть продлен по соглашению Сторон, что оформляется дополнительным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Арендатор обязан в течение ________ дней с момента окончания срока действия Договора передать Арендодателю Объект по акту приема-передачи, в котором должно быть отражено техническое состояние Объекта на момент 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Арендная плата по настоящему Договору составляет ________ рублей ежемесячно.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производится путем перечисления денежных средств в размере, определенном п.3.1 Договора, на расчетный счет Арендодателя или выдачи Арендодателю суммы, определенной п.3.1 Договора, в пределах, установленных законодательством РФ, из кассы Арендатора не позднее ________ числа каждого месяца в течение срока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В соответствии с п.2.2 Договора передать Арендатору в пользование Объект по акту приемки-передачи.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4.1.2. Не чинить препятствий Арендатору в правомерном использовании арендуемого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4.1.3. За свой счет производить капитальный ремонт Объекта, если Стороны не договорятся о другом.</w:t>
      </w:r>
    </w:p>
    <w:p>
      <w:pPr>
        <w:spacing w:before="0" w:after="150" w:line="290" w:lineRule="auto"/>
      </w:pPr>
      <w:r>
        <w:rPr>
          <w:color w:val="333333"/>
        </w:rPr>
        <w:t xml:space="preserve">4.1.4. По просьбе Арендатора оказывать содействие в получении согласования соответствующих органов и последующей демонстрации снаружи Объекта при условии, что дизайн, стиль, размеры и расположение Объекта будут соответствовать требованиям, предъявляемым соответствующим муниципальным органом для такой рекламы.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ОБЯЗАТЕЛЬСТВА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5.1.1. Использовать Объект по назначению, указанному в п.1.3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5.1.2. Содержать Объект в исправности и надлежащем санитарном состоянии до сдачи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5.1.3. Выплачивать арендную плату по Договору в размере и в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5.1.4. Письменно сообщать Арендодателю не позднее чем за ________ дней о предстоящем освобождении Объекта, в том числе его части, как в связи с окончанием срока действия Договора, так и при досрочном освобождении.</w:t>
      </w:r>
    </w:p>
    <w:p>
      <w:pPr>
        <w:spacing w:before="0" w:after="150" w:line="290" w:lineRule="auto"/>
      </w:pPr>
      <w:r>
        <w:rPr>
          <w:color w:val="333333"/>
        </w:rPr>
        <w:t xml:space="preserve">5.1.5. Немедленно информировать представителей Арендодателя о признаках аварийного состояния Объекта.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6.1.1. Проводить ремонтные и реставрационные работы, которые могут повлиять на расположение или внешний вид рекламного щита на Объекте в здании, указанном в п.1.1 настоящего Договора, только с согласия Арендатора. При использовании помещений в здании Арендодатель должен обеспечить, чтобы его сотрудники не наносили ущерба арендуемому Объекту, а также доставляли как можно меньше неудобств своими действиями. В случае возникновения каких-либо повреждений Объекта их устранение осуществляется силами и за счет Арендодателя. Вред рекламному щиту Арендатора в результате таких действий возмещается Арендодателем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7.1.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7.1.1. По согласованию с Арендодателем за свой счет и своими силами устанавливать или демонстрировать снаружи Объекта какие-либо рекламные объявления, вывески, доски для агентских сообщений, плакаты, цифры, буквы, стойки, флаги, прожекторы, а также устанавливать свою фирменную вывеску на Объекте при условии, что ее дизайн, стиль, размеры и расположение будут соответствовать требованиям, предъявляемым соответствующим муниципальным органом к такой рекламе.</w:t>
      </w:r>
    </w:p>
    <w:p>
      <w:pPr>
        <w:spacing w:before="0" w:after="150" w:line="290" w:lineRule="auto"/>
      </w:pPr>
      <w:r>
        <w:rPr>
          <w:color w:val="333333"/>
        </w:rPr>
        <w:t xml:space="preserve">7.1.2. В случае окончания срока действия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Объекта, включая стоимость произведенных неотделимых улучшений. Арендодатель обязан возместить Арендатору произведенные им расходы на указанные цели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7.1.3. В любое время отказаться от Договора, письменно известив Арендодателя об этом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 пользуется преимущественным правом на продление Договора аренды на тех же условиях на новый срок, а также на заключение нового договора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споры, возникающие из настоящего Договора или в связи с ним, должны, в первую очередь, разрешаться путем дружественных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Если Сторонам не удастся урегулировать такой спор в течение ________ календарных дней после письменного уведомления одной из Сторон другой Стороны о существовании спора, то спор разрешается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Каждая из Сторон, причинившая неисполнением или ненадлежащим исполнением своих обязательств по Договору ущерб другой Стороне, обязана уплатить другой Стороне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несоблюдения обязательств, оговоренных в Договоре, виновная Сторона несет полную материальную ответственность за ущерб, нанесенный имуществу другой Стороны 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если Объект в результате действий Арендодателя или непринятия им необходимых и своевременных мер придет в аварийное состояние или подвергнется частичному или полному разрушению, то Арендодатель восстанавливает его своими силами за счет собственных средств или возмещает Арендатору нанесенный ущерб в полном объеме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9.5. В случае неисполнения или ненадлежащего исполнения Арендатором своих обязанностей, установленных в п.3.1, п.3.2 настоящего Договора, Арендатор уплачивает Арендодателю пеню в размере ________% от суммы просрочки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9.6. Уплата неустойки и возмещение убытков не освобождают виновную Сторону от исполнения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может быть расторгнут или изменен в любой момент по взаимному соглашению Сторон, оформленному в виде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10.2. Арендатор имеет преимущественное право на продление Договора аренды на тех же условиях. В случае если за ________ дней до истечения срока действия Договора ни одна из Сторон не заявит о своем намерении прекратить его действие, Договор считается продленным на такой же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составлен и подписан в двух экземплярах, причем все экземпляры имеют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2016-03-03T18:12:56+03:00</dcterms:created>
  <dcterms:modified xsi:type="dcterms:W3CDTF">2016-03-03T18:12:56+03:00</dcterms:modified>
  <dc:title/>
  <dc:description/>
  <dc:subject/>
  <cp:keywords/>
  <cp:category/>
</cp:coreProperties>
</file>