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участка,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арендатора за нарушение этой обязанности)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сдает, а Арендатор принимает </w:t>
      </w:r>
      <w:r>
        <w:rPr>
          <w:color w:val="333333"/>
          <w:b/>
        </w:rPr>
        <w:t xml:space="preserve">в аренду земельный участок</w:t>
      </w:r>
      <w:r>
        <w:rPr>
          <w:color w:val="333333"/>
        </w:rPr>
        <w:t xml:space="preserve"> общей площадью ________ гектаров, расположенный по адресу: г. ________________________.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Кадастровый номер земельного участка: 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Целевое назначение земельного участка: 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Разрешенное использование земельного участка: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№________ от «___» _____________ 2016г., выданным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Земельный участок передается от Арендодателя к Арендатору и возвращается обратно по актам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1.4. На участке находятся следующие здания, сооружения, коммуникации: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Арендодатель гарантирует, что </w:t>
      </w:r>
      <w:r>
        <w:rPr>
          <w:color w:val="333333"/>
          <w:b/>
        </w:rPr>
        <w:t xml:space="preserve">земельный участок не обременен правами третьих лиц, не находится под арестом, его права не оспариваются в суде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</w:t>
      </w:r>
    </w:p>
    <w:p>
      <w:pPr>
        <w:spacing w:before="0" w:after="150" w:line="290" w:lineRule="auto"/>
      </w:pPr>
      <w:r>
        <w:rPr>
          <w:color w:val="333333"/>
        </w:rPr>
        <w:t xml:space="preserve">2.1. Размер ежемесячной платы за арендованный земельный участок составляет ________ рублей, в том числе НДС -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вносится Арендатором не позднее ________ числа каждого месяца путем перечисления указанной в п.2.1 суммы на расчетный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>
      <w:pPr>
        <w:spacing w:before="0" w:after="150" w:line="290" w:lineRule="auto"/>
      </w:pPr>
      <w:r>
        <w:rPr>
          <w:color w:val="333333"/>
        </w:rPr>
        <w:t xml:space="preserve"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>
      <w:pPr>
        <w:spacing w:before="0" w:after="150" w:line="290" w:lineRule="auto"/>
      </w:pPr>
      <w:r>
        <w:rPr>
          <w:color w:val="333333"/>
        </w:rPr>
        <w:t xml:space="preserve"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>
      <w:pPr>
        <w:spacing w:before="0" w:after="150" w:line="290" w:lineRule="auto"/>
      </w:pPr>
      <w:r>
        <w:rPr>
          <w:color w:val="333333"/>
        </w:rPr>
        <w:t xml:space="preserve"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>
      <w:pPr>
        <w:spacing w:before="0" w:after="150" w:line="290" w:lineRule="auto"/>
      </w:pPr>
      <w:r>
        <w:rPr>
          <w:color w:val="333333"/>
        </w:rPr>
        <w:t xml:space="preserve"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>
      <w:pPr>
        <w:spacing w:before="0" w:after="150" w:line="290" w:lineRule="auto"/>
      </w:pPr>
      <w:r>
        <w:rPr>
          <w:color w:val="333333"/>
        </w:rPr>
        <w:t xml:space="preserve">3.1.8. Требовать досрочного прекращения Договора в случаях, предусмотренных разделом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3.1.9. Осуществлять иные права на использование земельного участка, предусмотренные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>
      <w:pPr>
        <w:spacing w:before="0" w:after="150" w:line="290" w:lineRule="auto"/>
      </w:pPr>
      <w:r>
        <w:rPr>
          <w:color w:val="333333"/>
        </w:rPr>
        <w:t xml:space="preserve"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>
      <w:pPr>
        <w:spacing w:before="0" w:after="150" w:line="290" w:lineRule="auto"/>
      </w:pPr>
      <w:r>
        <w:rPr>
          <w:color w:val="333333"/>
        </w:rPr>
        <w:t xml:space="preserve"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3.2.4. Осуществлять мероприятия по охране земель, установленные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3.2.5. Своевременно производить арендные платежи за землю, установленные разделом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>
      <w:pPr>
        <w:spacing w:before="0" w:after="150" w:line="290" w:lineRule="auto"/>
      </w:pPr>
      <w:r>
        <w:rPr>
          <w:color w:val="333333"/>
        </w:rPr>
        <w:t xml:space="preserve">3.2.7. Не допускать загрязнения, деградации и ухудшения плодородия почв на земле.</w:t>
      </w:r>
    </w:p>
    <w:p>
      <w:pPr>
        <w:spacing w:before="0" w:after="150" w:line="290" w:lineRule="auto"/>
      </w:pPr>
      <w:r>
        <w:rPr>
          <w:color w:val="333333"/>
        </w:rPr>
        <w:t xml:space="preserve">3.2.8. Не нарушать права других землепользователей и природопользователей.</w:t>
      </w:r>
    </w:p>
    <w:p>
      <w:pPr>
        <w:spacing w:before="0" w:after="150" w:line="290" w:lineRule="auto"/>
      </w:pPr>
      <w:r>
        <w:rPr>
          <w:color w:val="333333"/>
        </w:rPr>
        <w:t xml:space="preserve">3.2.9. Выполнять иные требования, предусмотренные законодательством о земле.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Осуществлять контроль использования и охраны земель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4.1.2. Требовать досрочного прекращения Договора в случаях, предусмотренных разделом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4.1.4. Изменять по согласованию с Арендатором размер арендной платы не чаще, чем один раз в год.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№________).</w:t>
      </w:r>
    </w:p>
    <w:p>
      <w:pPr>
        <w:spacing w:before="0" w:after="150" w:line="290" w:lineRule="auto"/>
      </w:pPr>
      <w:r>
        <w:rPr>
          <w:color w:val="333333"/>
        </w:rPr>
        <w:t xml:space="preserve">4.2.2. Содействовать по заявкам Арендатора выполнению необходимых работ по землеустройству.</w:t>
      </w:r>
    </w:p>
    <w:p>
      <w:pPr>
        <w:spacing w:before="0" w:after="150" w:line="290" w:lineRule="auto"/>
      </w:pPr>
      <w:r>
        <w:rPr>
          <w:color w:val="333333"/>
        </w:rPr>
        <w:t xml:space="preserve"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>
      <w:pPr>
        <w:spacing w:before="0" w:after="150" w:line="290" w:lineRule="auto"/>
      </w:pPr>
      <w:r>
        <w:rPr>
          <w:color w:val="333333"/>
        </w:rPr>
        <w:t xml:space="preserve"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________% от размера платежа, подлежащего оплате за соответствующий расчетный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несвоевременного возврата земельного участка Арендатор уплачивает Арендодателю пеню за каждый день просрочки в размере ________% от размера годовой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нарушения Арендатором п.3.2.2 настоящего Договора Арендатор обязан уплатить Арендодателю штраф в размере ________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Арендодатель вправе требовать досрочного расторжения настоящего Договора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использования земельного участка не в соответствии с его целевым назначением, определенном п. 1.1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более двух раз подряд по истечении установленного Договором срока платежа Арендатор не вносит арендную плату;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основаниям, предусмотренным ГК РФ и Земельным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Арендатор вправе требовать досрочного расторжения настоящего Договора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участок окажется в состоянии, не пригодном для использования;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основаниям, предусмотренным ГК РФ и Земельным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сроком на ________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в трех экземплярах, один из которых хранится в ________________________, остальные два выдаются сторонам на руки, причем все экземпляры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8.4.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r>
        <w:rPr>
          <w:color w:val="333333"/>
        </w:rPr>
        <w:t xml:space="preserve">Приложение: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План земельного участка, предоставленного в аренду (Приложение №1).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Площади угодий и их краткая качественная характеристика (Приложение №________).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2016-03-03T18:36:39+03:00</dcterms:created>
  <dcterms:modified xsi:type="dcterms:W3CDTF">2016-03-03T18:36:39+03:00</dcterms:modified>
  <dc:title/>
  <dc:description/>
  <dc:subject/>
  <cp:keywords/>
  <cp:category/>
</cp:coreProperties>
</file>