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КОММЕРЧЕСКОЙ КОНЦЕССИИ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франчайзинг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Правообладатель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Пользователь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Согласно настоящему договору Правообладатель обязуется предоставить Пользователю на указанный в договоре срок право использовать в предпринимательской деятельности Пользователя комплекс принадлежащих Правообладателю исключительных прав, а именно: право на фирменное наименование и коммерческое обозначение Правообладателя, на охраняемую коммерческую информацию, на товарный знак и знак обслуживания.</w:t>
      </w:r>
    </w:p>
    <w:p>
      <w:pPr>
        <w:spacing w:before="0" w:after="150" w:line="290" w:lineRule="auto"/>
      </w:pPr>
      <w:r>
        <w:rPr>
          <w:color w:val="333333"/>
        </w:rPr>
        <w:t xml:space="preserve">1.2. Пользователь вправе использовать принадлежащий Правообладателю комплекс исключительных прав на территории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Правообладатель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2.1.1. Передать Пользователю техническую и коммерческую документацию, предоставить иную информацию, необходимую Пользователю для осуществления прав, предоставленных ему по настоящему договору, а также проинструктировать Пользователя и его работников по вопросам, связанным с осуществлением этих прав.</w:t>
      </w:r>
    </w:p>
    <w:p>
      <w:pPr>
        <w:spacing w:before="0" w:after="150" w:line="290" w:lineRule="auto"/>
      </w:pPr>
      <w:r>
        <w:rPr>
          <w:color w:val="333333"/>
        </w:rPr>
        <w:t xml:space="preserve">2.1.2. Оказывать Пользователю постоянное техническое и консультативное содействие, включая содействие в обучении и повышении квалификации работников Пользователя.</w:t>
      </w:r>
    </w:p>
    <w:p>
      <w:pPr>
        <w:spacing w:before="0" w:after="150" w:line="290" w:lineRule="auto"/>
      </w:pPr>
      <w:r>
        <w:rPr>
          <w:color w:val="333333"/>
        </w:rPr>
        <w:t xml:space="preserve">2.1.3. Контролировать качество товаров (работ, услуг), производимых (выполняемых, оказываемых) Пользователем на основании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С учетом характера и особенностей деятельности, осуществляемой Пользователем по настоящему договору, Пользователь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2.2.1. Использовать, при осуществлении предусмотренной настоящим договоромдеятельности, фирменное наименование, коммерческое обозначение Правообладателя, иные права следующим образом: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фирменное наименование «________________________»;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в рекламной продукции и информационной документации фирменный товарный знак ________________________;</w:t>
      </w:r>
    </w:p>
    <w:p>
      <w:pPr>
        <w:spacing w:before="0" w:after="150" w:line="290" w:lineRule="auto"/>
      </w:pPr>
      <w:r>
        <w:rPr>
          <w:color w:val="333333"/>
        </w:rPr>
        <w:t xml:space="preserve">2.2.2. Предварительно согласовывать макеты рекламной продукции с использование фирменного товарного знака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2.2.3. Обеспечивать соответствие качества выполняемых им на основе настоящего договора работ, оказываемых услуг по качеству аналогичных работ или услуг, производимых, выполняемых или оказываемых непосредственно Правообладателем.</w:t>
      </w:r>
    </w:p>
    <w:p>
      <w:pPr>
        <w:spacing w:before="0" w:after="150" w:line="290" w:lineRule="auto"/>
      </w:pPr>
      <w:r>
        <w:rPr>
          <w:color w:val="333333"/>
        </w:rPr>
        <w:t xml:space="preserve">2.2.4. Оказывать покупателям (заказчикам) дополнительные услуги, на которые они могли бы рассчитывать, приобретая (заказывая) товар (работу, услугу) непосредственно у Правообладателя.</w:t>
      </w:r>
    </w:p>
    <w:p>
      <w:pPr>
        <w:spacing w:before="0" w:after="150" w:line="290" w:lineRule="auto"/>
      </w:pPr>
      <w:r>
        <w:rPr>
          <w:color w:val="333333"/>
        </w:rPr>
        <w:t xml:space="preserve">2.2.5. Не разглашать секреты производства Правообладателя и другую полученную от него конфиденциальную коммерческую информацию.</w:t>
      </w:r>
    </w:p>
    <w:p>
      <w:pPr>
        <w:spacing w:before="0" w:after="150" w:line="290" w:lineRule="auto"/>
      </w:pPr>
      <w:r>
        <w:rPr>
          <w:color w:val="333333"/>
        </w:rPr>
        <w:t xml:space="preserve">2.2.6. Информировать покупателей (заказчиков) наиболее очевидным для них способом о том, что он использует фирменное наименование, коммерческое обозначение, товарный знак, знак обслуживания или иное средство индивидуализации в силу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Правообладатель несет субсидиарную ответственность по предъявляемым к Пользователю требованиям о несоответствии качества товаров (работ, услуг), продаваемых (выполняемых, оказываемых) Пользователем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3.2. Во время действия настоящего Договора Пользователь не вправе использовать от своего имени прямо или косвенно товарный знак или иную интеллектуальную собственность Правообладателя, другие средства его индивидуализации, его имя, опыт и связи с целью привлечения клиентов для реализации товаров и услуг других организаций, реализующих товар, аналогичный Товару Правообладателя. В том числе использовать товарный знак Правообладателя совместно с товарными знаками других продавцов товаров, аналогичных Товару Правообладателя, без предварительного письменного согласия Правообладателя.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Договор вступает в силу с момента его подписания и действует до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4.2. Все изменения и дополнения к настоящему Договору действительны только, если они совершены в письменной форме и подписаны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4.3. Все уведомления и сообщения в рамках настоящего Договора должны направляться в письменной форме. Сообщения будут считаться направленными надлежащим образом, если они посланы заказным письмом, по телеграфу, телефаксу, электронной почте или доставлены лично по юридическим (почтовым) адресам Сторон с получением под расписку соответствующими должностными лицами.</w:t>
      </w:r>
    </w:p>
    <w:p>
      <w:pPr>
        <w:spacing w:before="0" w:after="150" w:line="290" w:lineRule="auto"/>
      </w:pPr>
      <w:r>
        <w:rPr>
          <w:color w:val="333333"/>
        </w:rPr>
        <w:t xml:space="preserve">4.4. Во всем, что не предусмотрено настоящим Договором, Стороны руководствуются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4.5. Все споры по настоящему Договору стороны разрешают с соблюдением претензионного досудебного порядка разрешения споров, а при не достижении Сторонами согласия по каким-либо вопросам, данные споры разрешаются в Арбитражном суде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4.6.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Правообладатель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Пользователь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Правообладатель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Пользователь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http://dbsd.ru/contracts/franchise-contract/1623.html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2016-03-03T18:14:58+03:00</dcterms:created>
  <dcterms:modified xsi:type="dcterms:W3CDTF">2016-03-03T18:14:58+03:00</dcterms:modified>
  <dc:title/>
  <dc:description/>
  <dc:subject/>
  <cp:keywords/>
  <cp:category/>
</cp:coreProperties>
</file>