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дистрибуцию программного 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Дистрибутор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Принципал поручает, а Дистрибутор принимает на себя обязанности маркетинга, рекламы и продажи программного продукта ________________________________________________, именуемого в дальнейшем Продуктом, который является оригинальной разработкой Принципала.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Дистрибутор обязуется в установленном регионе (городе, области иной территории):</w:t>
      </w:r>
    </w:p>
    <w:p>
      <w:pPr>
        <w:spacing w:before="0" w:after="150" w:line="290" w:lineRule="auto"/>
      </w:pPr>
      <w:r>
        <w:rPr>
          <w:color w:val="333333"/>
        </w:rPr>
        <w:t xml:space="preserve">2.1.1. Проводить целенаправленные рекламно-маркетинговые работы, в целях расширения рынка сбыта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2.1.2. Продавать каждый экземпляр Продукта в едином комплекте и оригинальной упаковке, в которой он предоставляется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2.1.3. Продавать продукт по ценам, согласованным с Принципалом в пределах согласованного региона (города, области, территории).</w:t>
      </w:r>
    </w:p>
    <w:p>
      <w:pPr>
        <w:spacing w:before="0" w:after="150" w:line="290" w:lineRule="auto"/>
      </w:pPr>
      <w:r>
        <w:rPr>
          <w:color w:val="333333"/>
        </w:rPr>
        <w:t xml:space="preserve">2.1.4. Заключать с конечными пользователями договоры с обязательным наличием условий запрещения несанкционированного копирования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2.1.5. Регистрировать всех покупателей Продукта. При продаже Продукта выдавать покупателям лицензии на бланках установленного образца от имени Принципала на право пользования Продуктом.</w:t>
      </w:r>
    </w:p>
    <w:p>
      <w:pPr>
        <w:spacing w:before="0" w:after="150" w:line="290" w:lineRule="auto"/>
      </w:pPr>
      <w:r>
        <w:rPr>
          <w:color w:val="333333"/>
        </w:rPr>
        <w:t xml:space="preserve">2.1.6. Передавать Принципалу разрешенные сведения о покупателях Продукта и выданных лицензиях.</w:t>
      </w:r>
    </w:p>
    <w:p>
      <w:pPr>
        <w:spacing w:before="0" w:after="150" w:line="290" w:lineRule="auto"/>
      </w:pPr>
      <w:r>
        <w:rPr>
          <w:color w:val="333333"/>
        </w:rPr>
        <w:t xml:space="preserve">2.1.7. Оказывать содействие Принципалу в пресечении несанкционированного копирования Продукта конечными пользователями.</w:t>
      </w:r>
    </w:p>
    <w:p>
      <w:pPr>
        <w:spacing w:before="0" w:after="150" w:line="290" w:lineRule="auto"/>
      </w:pPr>
      <w:r>
        <w:rPr>
          <w:color w:val="333333"/>
        </w:rPr>
        <w:t xml:space="preserve">2.1.8. Не производить без санкции Принципала частичного или полного копирования Продукта, либо его компонент (инструкций, описаний), а также издания инструкций и описаний.</w:t>
      </w:r>
    </w:p>
    <w:p>
      <w:pPr>
        <w:spacing w:before="0" w:after="150" w:line="290" w:lineRule="auto"/>
      </w:pPr>
      <w:r>
        <w:rPr>
          <w:color w:val="333333"/>
        </w:rPr>
        <w:t xml:space="preserve">2.2. Принципал обязуется.</w:t>
      </w:r>
    </w:p>
    <w:p>
      <w:pPr>
        <w:spacing w:before="0" w:after="150" w:line="290" w:lineRule="auto"/>
      </w:pPr>
      <w:r>
        <w:rPr>
          <w:color w:val="333333"/>
        </w:rPr>
        <w:t xml:space="preserve">2.2.1. Передавать Дистрибутору в установленные сроки и по оперативным запросам комплекты Продукта для его реализации. Минимальный срок поставки Продукта Дистрибутору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2.2.2. Предоставлять образцы рекламно-технических материалов, оказывать содействие в размещении рекламы, указывать Дистрибутора и его реквизиты в общефирменных рекламных материалах.</w:t>
      </w:r>
    </w:p>
    <w:p>
      <w:pPr>
        <w:spacing w:before="0" w:after="150" w:line="290" w:lineRule="auto"/>
      </w:pPr>
      <w:r>
        <w:rPr>
          <w:color w:val="333333"/>
        </w:rPr>
        <w:t xml:space="preserve">2.2.3. Не продавать Продукт тем же конечным покупателям Дистрибутора, в самостоятельной продаже которым заинтересован сам Дистрибутор, так и равно пользователям, уже являющихся клиентами Дистрибутора. Не привлекать к аналогичной деятельности третьих лиц в согласованном по п.2.1.3. регионе (городе, территории).</w:t>
      </w:r>
    </w:p>
    <w:p>
      <w:pPr>
        <w:spacing w:before="0" w:after="150" w:line="290" w:lineRule="auto"/>
      </w:pPr>
      <w:r>
        <w:rPr>
          <w:color w:val="333333"/>
        </w:rPr>
        <w:t xml:space="preserve">2.2.4. Оперативно информировать о технических изменениях, текущих версиях Продукта или ценовой политике.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ПРОДУКТА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Продукта для конечного пользователя устанавливается Принципалом. Стоимость Продукта для Дистрибутора определяется дистрибуторской скидкой, согласовываемой сторонами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3.2. Скидка для Дистрибутора учитывает его расходы на маркетинг и рекламу, осуществляемых в согласованных размерах c Принципалом, а также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3.3. Скидка для базового комплекта Продукта и на его расширения устанавливаются Принципалом не чаще ________ раза в ________________________. Соглашение о скидке и договорной цене Продукта оформляется текущим приложением к договору и именуется Прайс-лист. Прайс-лист содержит наименования продукта, цену Продукта и размер скидки Дистрибутора. Скидка для Дистрибутора не может быть менее ________%.</w:t>
      </w:r>
    </w:p>
    <w:p>
      <w:pPr>
        <w:spacing w:before="0" w:after="150" w:line="290" w:lineRule="auto"/>
      </w:pPr>
      <w:r>
        <w:rPr>
          <w:color w:val="333333"/>
        </w:rPr>
        <w:t xml:space="preserve">3.4. При приобретении менее ________ экземпляров базовых комплектов в ________________________ Дистрибутор не получает дополнительных скидок. При приобретении более ________ экземпляров базовых комплектов в ________________________ Дистрибутор получает дополнительную скидку ________% за каждые следующие ________ комплектов, но не более ________% от базовой цены комплекта. Достигнутая в квартале скидка распространяется на все базовые комплекты Продукта, приобретенные Дистрибутором в данном квартале.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Дистрибутор оплачивает Принципалу чеком, наличными, переводом, или безотзывным неделимым аккредитивом на имя Принципала все поставленные ему по его заказу Принципалом комплекты Продукта в течение ________________________ со дня поставки (получения). Стоимость Продукта определяется текущим протоколом.</w:t>
      </w:r>
    </w:p>
    <w:p>
      <w:pPr>
        <w:spacing w:before="0" w:after="150" w:line="290" w:lineRule="auto"/>
      </w:pPr>
      <w:r>
        <w:rPr>
          <w:color w:val="333333"/>
        </w:rPr>
        <w:t xml:space="preserve">4.2. Принципал возмещает Дистрибутору дополнительные скидки в течение ________ дней по окончанию отчетного квартала перечислением средств платежным поручением на счет Дистрибутора и сообщает ему о таковом соответствующим извещением.</w:t>
      </w:r>
    </w:p>
    <w:p>
      <w:pPr>
        <w:spacing w:before="0" w:after="150" w:line="290" w:lineRule="auto"/>
      </w:pPr>
      <w:r>
        <w:rPr>
          <w:color w:val="333333"/>
        </w:rPr>
        <w:t xml:space="preserve">4.3. С согласия Дистрибутора возмещение скидок может производиться путем зачета взаимных требований или поставкой дополнительных комплектов Продукта.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Дистрибутор имеет право заключать с третьими лицами агентские и дилерские соглашения в отношении Продукта, но обязательства Дистрибутора по отношению к Принципалу по всем продажам Продукту, получаемого от Принципала и иным действиям в отношении Продукта, сохраняются.</w:t>
      </w:r>
    </w:p>
    <w:p>
      <w:pPr>
        <w:spacing w:before="0" w:after="150" w:line="290" w:lineRule="auto"/>
      </w:pPr>
      <w:r>
        <w:rPr>
          <w:color w:val="333333"/>
        </w:rPr>
        <w:t xml:space="preserve">5.2. Вскрытие упаковки Продукта (для любых целей, кроме установки на ПЭВМ по требованию конечного пользователя – покупателя) или изменение комплекта поставка Продукта является нарушением настоящего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При неисполнении или ненадлежащем исполнении настоящего контракта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виновной задержки оплаты Продукта против согласованного срока Дистрибутор уплачивает штраф в размере ________% стоимости продукта за каждый день просрочки платежа за Продукт.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задержки уплаты дополнительных скидок Дистрибутору, по истечении оговоренных сроков Принципал уплачивает штраф в размер ________% стоимости задержанной суммы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6.4. При соблюдении п.5.2 и инструкций по хранению и транспортировке Продукта ответственность за качество Продукта несет Принципал.</w:t>
      </w:r>
    </w:p>
    <w:p>
      <w:pPr>
        <w:spacing w:before="0" w:after="150" w:line="290" w:lineRule="auto"/>
      </w:pPr>
      <w:r>
        <w:rPr>
          <w:color w:val="333333"/>
        </w:rPr>
        <w:t xml:space="preserve">6.5. Принципал обеспечивает выполнение гарантийных обязательств по Продукту путем бесплатной замены бракованного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6.6. При нарушении п.2.1.8. Дистрибутор уплачивает Принципалу штраф в размере ________% упущенной выгоды, но не более ________ кратной стоимости Продукта.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контракта устанавливается: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начало: с момента подписания;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окончание: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7.2. Одностороннее прекращение контракта может быть совершено досрочно, но не ранее, чем в срок ________________________ со дня получения уведомления. Стороны обязаны произвести завершение взаиморасчетов, а Дистрибутор обязан сдать материальные средства и Продукты, принятые им под материальную ответственность у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7.3. Споры по настоящему контракту, нерешенные путем переговоров, разрешаются арбитражным судом по местонахождению ответчика.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Дистрибутор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Дистрибутор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http://dbsd.ru/contracts/agency-contract/278.html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2016-03-03T18:34:37+03:00</dcterms:created>
  <dcterms:modified xsi:type="dcterms:W3CDTF">2016-03-03T18:34:37+03:00</dcterms:modified>
  <dc:title/>
  <dc:description/>
  <dc:subject/>
  <cp:keywords/>
  <cp:category/>
</cp:coreProperties>
</file>