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дистанционной работе (с дистанционным работником)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Дистанционный 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трудовому договору Дистанционный работник обязуется выполнять трудовые функции по профессии ________________________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Интернет, а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1.2. Трудовой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 обязан приступить к работе с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испытания при приеме на работу составляет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Работа у Работодателя является для Работника ________________________ местом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имеет право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ему работы, обусловленной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выплату заработной платы в размере и в порядке, предусмотренном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отдых;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полную достоверную информацию об условиях труда и требованиях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защиту своих трудовых прав, свобод и законных интересов всеми не запрещенными законом способами;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страхование.</w:t>
      </w:r>
    </w:p>
    <w:p>
      <w:pPr>
        <w:spacing w:before="0" w:after="150" w:line="290" w:lineRule="auto"/>
      </w:pPr>
      <w:r>
        <w:rPr>
          <w:color w:val="333333"/>
        </w:rPr>
        <w:t xml:space="preserve">2.2. Дистанционный работник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исполнять свои обязанности, предусмотренные должностной инструкцией;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при исполнении им своих обязанностей по настоящему трудовому договору оборудование, программно-технические средства, средства защиты информации и иные средства, предоставленные или рекомендованные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________ числа каждого месяца представлять Работодателю отчеты о выполненной работе в форме электронного документа;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имуществу, предоставленному ему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систематически повышать свою квалификацию;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Работодатель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Дистанционного работника за добросовестный эффективный труд;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Дистанционного работника исполнения ими трудовых обязанностей и бережного отношения к имуществу Работодателя;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Работнику работу, обусловленную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оборудованием, программно-техническими средствами, средствами защиты информации и иными средствами, необходимыми для исполнения им трудовых обязанностей по настоящему трудовому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в полном размере причитающуюся Работнику заработную плату в сроки, установленные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Работника с принимаемыми локальными нормативными актами, непосредственно связанными с его трудовой деятельностью. Если Дистанционный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он может быть ознакомлен с ними путем обмена электронными документами с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подаче Дистанционным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обязательное социальное страхование Дистанционного работника в порядке, установленном федеральными законами.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2.5. В целях обеспечения безопасных условий и охраны труда Дистанционного работника Работодатель обязан обеспечить: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ТК РФ, иными федеральными законами сроки;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 работника от несчастных случаев на производстве и профессиональных заболеваний.</w:t>
      </w:r>
    </w:p>
    <w:p>
      <w:pPr>
        <w:spacing w:before="0" w:after="150" w:line="290" w:lineRule="auto"/>
      </w:pPr>
      <w:r>
        <w:rPr>
          <w:color w:val="333333"/>
        </w:rPr>
        <w:t xml:space="preserve">2.6. Стороны имеют иные права и исполняют иные обязанности, предусмотренные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3.1. Режим рабочего времени и времени отдыха Дистанционного работника устанавливается им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3.2. Дистанционному работнику предоставляется: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ежегодный основной оплачиваемый отпуск продолжительностью 28 календарных дней;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ежегодный дополнительный оплачиваемый отпуск продолжительностью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4.1. Дистанционному работнику устанавливается оклад в размере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За добросовестное исполнение трудовых обязанностей Дистанционному работнику выплачивается ежемесячная премия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Дистанционным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________ дней с момента его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>
      <w:pPr>
        <w:spacing w:before="0" w:after="150" w:line="290" w:lineRule="auto"/>
      </w:pPr>
      <w:r>
        <w:rPr>
          <w:color w:val="333333"/>
        </w:rPr>
        <w:t xml:space="preserve">6.3.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6.4.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spacing w:before="0" w:after="150" w:line="290" w:lineRule="auto"/>
      </w:pPr>
      <w:r>
        <w:rPr>
          <w:color w:val="333333"/>
        </w:rPr>
        <w:t xml:space="preserve"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6.6. Настоящий трудовой договор может быть прекращен по основаниям, предусмотренным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6.7. Расторжение трудового договора о дистанционной работе по инициативе Работодателя производится по следующим основаниям: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случае, если ознакомление Дистанционного работника с приказом (распоряжением) Работодателя о прекращении настоящего трудового договора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Дистанционный 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Дистанционный 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http://dbsd.ru/contracts/labor-contract/1732.html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2016-03-03T18:13:02+03:00</dcterms:created>
  <dcterms:modified xsi:type="dcterms:W3CDTF">2016-03-03T18:13:02+03:00</dcterms:modified>
  <dc:title/>
  <dc:description/>
  <dc:subject/>
  <cp:keywords/>
  <cp:category/>
</cp:coreProperties>
</file>