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перемене фамилии, имени, отчества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________________________, прошу переменить мне фамилию на «________________________» в связи с тем, что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О себе сообщаю следующие сведения: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Время рождения: «___» _____________ 2016 г.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Место рождения: ________________________.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Национальность: ________________________.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Семейное положение: ________________________.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Отношение к воинской службе: ________________________.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Место постоянного жительства: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Место работы, должность: ________________________________________________.</w:t>
      </w:r>
    </w:p>
    <w:p>
      <w:pPr>
        <w:spacing w:after="0"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Сведения о детях: ________________________________________________.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К ходатайству прилагаю следующие документы: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Автобиография;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Свидетельство о рождении (заявителя);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Паспорт ________________________________________________.</w:t>
      </w:r>
    </w:p>
    <w:p/>
    <w:p>
      <w:r>
        <w:rPr>
          <w:color w:val="333333"/>
        </w:rPr>
        <w:t xml:space="preserve">Об ответственности за дачу ложных сведений предупрежден.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2016-03-03T18:28:16+03:00</dcterms:created>
  <dcterms:modified xsi:type="dcterms:W3CDTF">2016-03-03T18:28:16+03:00</dcterms:modified>
  <dc:title/>
  <dc:description/>
  <dc:subject/>
  <cp:keywords/>
  <cp:category/>
</cp:coreProperties>
</file>