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звукового оборудования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Арендодатель обязуется предоставить Арендатору звуковое оборудование на мероприятие «________________________» в ________________________, «___» _____________ 2016 года.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Оборудование считается переданным Арендатору с даты подписания акта передачи-приема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2.2. После приема-передачи Оборудования в аренду, оно продолжает учитываться на балансе у собственника.</w:t>
      </w:r>
    </w:p>
    <w:p>
      <w:pPr>
        <w:spacing w:before="0" w:after="150" w:line="290" w:lineRule="auto"/>
      </w:pPr>
      <w:r>
        <w:rPr>
          <w:color w:val="333333"/>
        </w:rPr>
        <w:t xml:space="preserve">2.3. Переход права собственности на сданное в аренду Оборудование от собственника к другому лицу не является основанием для изменения или расторжения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 По окончании Договора Арендатор имеет преимущественное перед третьими лицами право на продолжение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2.5. По окончании мероприятия Арендатор должен вернуть Оборудование Арендодателю по акту передачи-приема в состоянии не хуже того, в котором оно было первоначально получено с учетом нормального эксплуатационного износа.</w:t>
      </w:r>
    </w:p>
    <w:p>
      <w:pPr>
        <w:spacing w:before="0" w:after="150" w:line="290" w:lineRule="auto"/>
      </w:pPr>
      <w:r>
        <w:rPr>
          <w:color w:val="333333"/>
        </w:rPr>
        <w:t xml:space="preserve">2.6. В случае выявления скрытых дефектов, возникших по независящим от условий эксплуатации причин, оборудования после подписания Акта передачи-приема Арендатором оформляется Дефектный Акт в специализированной организации и производится на основании акта работы по устранению дефектов за счет арендной платы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2.7 Перечень оборудования, а также сопутствующих услуг представлен в Приложении №1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Арендодатель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3.1.1. Передать Арендатору оборудование перед началом Мероприятия и принять оборудование у Арендатора после окончания Мероприятия на основании соответствующих Актов передачи-приема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3.1.2. По просьбе Арендатора проводить консультации по вопросам правильной и безопасной эксплуатации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3.2. Арендатор обязан:</w:t>
      </w:r>
    </w:p>
    <w:p>
      <w:pPr>
        <w:spacing w:before="0" w:after="150" w:line="290" w:lineRule="auto"/>
      </w:pPr>
      <w:r>
        <w:rPr>
          <w:color w:val="333333"/>
        </w:rPr>
        <w:t xml:space="preserve">3.2.1. Принять у Арендодателя оборудование перед началом Мероприятия и передать оборудование Арендодателю после окончания Мероприятия на основании соответствующих Актов передачи-приема.</w:t>
      </w:r>
    </w:p>
    <w:p>
      <w:pPr>
        <w:spacing w:before="0" w:after="150" w:line="290" w:lineRule="auto"/>
      </w:pPr>
      <w:r>
        <w:rPr>
          <w:color w:val="333333"/>
        </w:rPr>
        <w:t xml:space="preserve">3.2.2. Использовать оборудование строго по назначению.</w:t>
      </w:r>
    </w:p>
    <w:p>
      <w:pPr>
        <w:spacing w:before="0" w:after="150" w:line="290" w:lineRule="auto"/>
      </w:pPr>
      <w:r>
        <w:rPr>
          <w:color w:val="333333"/>
        </w:rPr>
        <w:t xml:space="preserve">3.2.3. Содержать оборудование в порядке, предусмотренном санитарными, противопожарными правилами и правилами эксплуатации.</w:t>
      </w:r>
    </w:p>
    <w:p>
      <w:pPr>
        <w:spacing w:before="0" w:after="150" w:line="290" w:lineRule="auto"/>
      </w:pPr>
      <w:r>
        <w:rPr>
          <w:color w:val="333333"/>
        </w:rPr>
        <w:t xml:space="preserve">3.2.4. Не допускать перегрузки оборудования свыше предельно допустимых показателей.</w:t>
      </w:r>
    </w:p>
    <w:p>
      <w:pPr>
        <w:spacing w:before="0" w:after="150" w:line="290" w:lineRule="auto"/>
      </w:pPr>
      <w:r>
        <w:rPr>
          <w:color w:val="333333"/>
        </w:rPr>
        <w:t xml:space="preserve">3.2.5. Обеспечить сохранность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3.2.6. В случае повреждения арендованного оборудования Арендатор обязан отремонтировать данное оборудование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3.2.7. Уплачивать Арендодателю арендную плату в размере и порядке, установленными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ЦЕНА ДОГОВОРА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Стоимость аренды оборудования по настоящему договору составляет ________ рублей, НДС не облагается в соответствии с применением упрощенной системы налогообложения (гл.26.2 НК РФ). </w:t>
      </w:r>
    </w:p>
    <w:p>
      <w:pPr>
        <w:spacing w:before="0" w:after="150" w:line="290" w:lineRule="auto"/>
      </w:pPr>
      <w:r>
        <w:rPr>
          <w:color w:val="333333"/>
        </w:rPr>
        <w:t xml:space="preserve">4.2. Оплата производится в безналичном порядке на расчетный счет Арендодателя.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предвидеть, ни предотвратить разумными методами (форс-мажор). </w:t>
      </w:r>
    </w:p>
    <w:p>
      <w:pPr>
        <w:spacing w:before="0" w:after="150" w:line="290" w:lineRule="auto"/>
      </w:pPr>
      <w:r>
        <w:rPr>
          <w:color w:val="333333"/>
        </w:rPr>
        <w:t xml:space="preserve">5.2. При наступлении указанных в п.5.1 обстоятельств Сторона, для которой создалась невозможность исполнения ее обязательств по Договору, должна в кратчайший срок известить о них в письменном виде другую Сторону с приложением соответствующих свидетельств.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 «___» _____________ 2016 года и действует до момента исполнения сторонами всех своих обязательств. Если за ________ дней до окончания срока действия договора Заказчик не прислал письменное уведомление об окончании действия договора, договор автоматически пролонгируется на следующий год.</w:t>
      </w:r>
    </w:p>
    <w:p>
      <w:pPr>
        <w:spacing w:before="0" w:after="150" w:line="290" w:lineRule="auto"/>
      </w:pPr>
      <w:r>
        <w:rPr>
          <w:color w:val="333333"/>
        </w:rPr>
        <w:t xml:space="preserve">6.2. Договор может быть прекращен досрочно по взаимной договоренности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6.3. Все изменения и дополнения к настоящему договору действительны только в том случае, если они совершены в письменной форме и подписаны полномочными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6.4. Об изменении своих реквизитов Стороны должны уведомить друг друга в течение ________ дней со дня изменения.</w:t>
      </w:r>
    </w:p>
    <w:p>
      <w:pPr>
        <w:spacing w:before="0" w:after="150" w:line="290" w:lineRule="auto"/>
      </w:pPr>
      <w:r>
        <w:rPr>
          <w:color w:val="333333"/>
        </w:rPr>
        <w:t xml:space="preserve">6.5. Настоящий договор составлен на русском языке в двух экземплярах. Все экземпляры имеют равную юридическую силу. Один экземпляр договора находится у Арендодателя, другой – у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6.6. За неисполнение или ненадлежащее исполнение обязательств по Договору Стороны несут ответственность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6.7. Все споры и разногласия, которые могут возникнуть из Договора, подлежат разрешению в Арбитражном суде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http://dbsd.ru/contracts/lease-contract/1556.html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2016-03-03T18:16:00+03:00</dcterms:created>
  <dcterms:modified xsi:type="dcterms:W3CDTF">2016-03-03T18:16:00+03:00</dcterms:modified>
  <dc:title/>
  <dc:description/>
  <dc:subject/>
  <cp:keywords/>
  <cp:category/>
</cp:coreProperties>
</file>