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БАНКОВСКОЙ ГАРАНТИИ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договору подряда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Гарант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Гарант гарантирует надлежащее исполнение Принципалом обязательств по п.п. ________ Договора подряда №________ от «___» _____________ 2016 г., заключенного Принципалом с ________________________________________________, в дальнейшем именуемым «Бенефициар» («Подрядчик»), и уплату гарантийной суммы Подрядчику в случае, если Принципал в силу своей несостоятельности или по другим причинам не сможет надлежащим образом исполнить указанные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Гарант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 течение ________ дней с даты поступления на расчетный счет Гаранта оговоренного в п.2.2.1 настоящего Договора комиссионного вознаграждения предоставить Подрядчику письменную гарантию за Принципала (в дальнейшем – «Гарантия») с обязательством уплатить гарантийную сумму в размере ________ рублей. Подрядчику в случае, если Принципал вследствие его несостоятельности или по иным причинам не сможет надлежащим образом исполнить обязательства по пункту ________ Договора подряда. Гарантийная сумма уплачивается в течение ________ дней после получения Гарантом письменного требования Подрядчика об исполнении Гарантии (в дальнейшем – «требование»). Одновременно с требованием Подрядчик обязан представить Заказчику следующие надлежащим образом оформленные документы: ________________________________________________. После исполнения гарантийных обязательств Гарант оформляет кредит Принципалу в размере гарантийной суммы на срок ________________________ с начислением ________% годовых.</w:t>
      </w:r>
    </w:p>
    <w:p>
      <w:pPr>
        <w:spacing w:before="0" w:after="150" w:line="290" w:lineRule="auto"/>
      </w:pPr>
      <w:r>
        <w:rPr>
          <w:color w:val="333333"/>
        </w:rPr>
        <w:t xml:space="preserve">2.1.2. В течение ________ дней после получения требования уведомить Принципала об этом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2.1.3. В течение ________ дней после уплаты гарантийной суммы Подрядчику уведомить об этом Принципала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2.1.4. В течение ________ дней после исполнения Гарантии провести переговоры с Принципалом для оформления предоставляемого ему кредита на условиях, указанных в п.2.1.1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2.1.5. Гарантия предоставляется на срок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Принципал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В течение ________ дней после подписания настоящего Договора уплатить Гаранту комиссионное вознаграждение в размере ________% от гарантийной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2.2.2. При сообщении Гаранта о получении им требования от Подрядчика предоставить необходимую информацию и документацию (по запросу Гаранта), объясняющие ситуацию и причины, приведшие к необходимости исполнения Гарантии.</w:t>
      </w:r>
    </w:p>
    <w:p>
      <w:pPr>
        <w:spacing w:before="0" w:after="150" w:line="290" w:lineRule="auto"/>
      </w:pPr>
      <w:r>
        <w:rPr>
          <w:color w:val="333333"/>
        </w:rPr>
        <w:t xml:space="preserve">2.2.3. Вернуть кредит, предоставленный Гарантом, на условиях, указанных в п.2.1.1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ИЗМЕНЕНИЕ И ПРЕКРАЩЕНИЕ ДЕЙСТВИЯ ДОГОВОРА.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Все изменения и дополнения к настоящему Договору согласовываются Сторонами и оформляются отдельными приложениями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после подписания его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Действие Договора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окончания исполнения обязательств Принципала по п.п. ________ Договора подряда;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передачи (переуступки) Принципалом своих обязательств по п.п. ________ Договора подряда другому лицу;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исполнения Гарантии – после окончания взаиморасчетов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4.3. Расторжение Договора в одностороннем порядке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настоящего Договора обязуются предпринимать все усилия к урегулированию возникающих споров путем переговоров. Разногласия, по которым Стороны не придут к согласию, подлежат рассмотрению в арбитражном суде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Все приложения и дополнения к настоящему Договору имеют силу при условии, что они совершены в письменной форме, подписаны уполномоченными представителями обеих Сторон и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Гарант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Гарант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http://dbsd.ru/contracts/agreement-contract/517.html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2016-03-03T18:30:32+03:00</dcterms:created>
  <dcterms:modified xsi:type="dcterms:W3CDTF">2016-03-03T18:30:32+03:00</dcterms:modified>
  <dc:title/>
  <dc:description/>
  <dc:subject/>
  <cp:keywords/>
  <cp:category/>
</cp:coreProperties>
</file>