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Займодавец передает Заемщику беспроцентный заем в сумме ________ рублей наличными деньгами, а Заемщик обязуется возвратить полученную сумму в сроки и в порядке, указанные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 2.1. Займодавец обязан передать Заемщику указанную в п.1.1 сумму в срок до «___» _____________ 2016.</w:t>
      </w:r>
    </w:p>
    <w:p>
      <w:pPr>
        <w:spacing w:before="0" w:after="150" w:line="290" w:lineRule="auto"/>
      </w:pPr>
      <w:r>
        <w:rPr>
          <w:color w:val="333333"/>
        </w:rPr>
        <w:t xml:space="preserve">2.2. Факт передачи Займодавцем указанной суммы удостоверяется распиской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2.3. Возврат полученных сумм осуществляется Заемщиком равными долями – по ________ рублей ежемесячно – в течение ________________________, начиная с «___» _____________ 2016 согласно следующему графику: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или ненадлежащего исполнения одной из сторон обязательств по настоящему договору, недобросовестная сторона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Помимо возмещения убытков недобросовестная сторона обязана уплатить другой стороне штраф в размере причиненного прямого действительного ущерба.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нарушения Заемщиком графика возврата полученных сумм, указанных в п.2.3 настоящего Договора, Заемщик будет обязан уплатить Займодавцу пеню из расчета ________% от вовремя невозвращенных сумм займа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3.4. Неисполнение одной из сторон условий настоящего договора приведшие к материальным потерям второй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Отнесение тех или иных обстоятельств к непреодолимой силе осуществляется на основании обычаев делового оборота.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дополнительных соглашений (протоколов и т.п.)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настоящего договора начинается с момента передачи Займодавцем Заемщику суммы займа и заканчивается после выполнения принятых на себя обязательств сторонами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досрочным возвратом Заемщиком суммы займа;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нарушении Заемщиком графика возврата очередной части суммы займа. В этом случае Займодавец вправе потребовать досрочного возврата всей невозвращенной суммы займа;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8.3. Сумма займа считается возвращенной в момент передачи Займодавцу наличных денег или зачисления соответствующих денежных средств на его банковский счет.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2016-03-03T18:38:10+03:00</dcterms:created>
  <dcterms:modified xsi:type="dcterms:W3CDTF">2016-03-03T18:38:10+03:00</dcterms:modified>
  <dc:title/>
  <dc:description/>
  <dc:subject/>
  <cp:keywords/>
  <cp:category/>
</cp:coreProperties>
</file>