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ДОВЕРИТЕЛЬНОГО УПРАВЛЕНИЯ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безвозмездного доверительного управления транспортным средством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Учредитель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Доверительный Управляющий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 И ДРУГИЕ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Учредитель передает Доверительному Управляющему на срок, установленный в настоящем Договоре, движимое имущество в доверительное управление, а Доверительный Управляющий обязуется осуществлять управление этим имуществом в интересах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1.2. Передача имущества в доверительное управление не влечет перехода права собственности на него к Доверительному Управляющему.</w:t>
      </w:r>
    </w:p>
    <w:p>
      <w:pPr>
        <w:spacing w:before="0" w:after="150" w:line="290" w:lineRule="auto"/>
      </w:pPr>
      <w:r>
        <w:rPr>
          <w:color w:val="333333"/>
        </w:rPr>
        <w:t xml:space="preserve">1.3. Доверительный Управляющий вправе совершать в отношении переданного в управление имущества любые юридические и фактические действия в интересах Учредителя.</w:t>
      </w:r>
    </w:p>
    <w:p>
      <w:pPr>
        <w:spacing w:before="0" w:after="150" w:line="290" w:lineRule="auto"/>
      </w:pPr>
      <w:r>
        <w:rPr>
          <w:color w:val="333333"/>
        </w:rPr>
        <w:t xml:space="preserve">1.4. Сделки с переданным в управление имуществом Управляющий совершает от своего имени, указывая при этом, что он действует в качестве доверительного управляющего посредством отметки в письменных документах после имени или наименования Доверительного Управляющего «Д.У.».</w:t>
      </w:r>
    </w:p>
    <w:p>
      <w:pPr>
        <w:spacing w:before="0" w:after="150" w:line="290" w:lineRule="auto"/>
      </w:pPr>
      <w:r>
        <w:rPr>
          <w:color w:val="333333"/>
        </w:rPr>
        <w:t xml:space="preserve">1.5. Объектом доверительного управления является транспортное средство ________________________________________________, именуемое в дальнейшем «Имущество». Указанное имущество принадлежит Учредителю управления на праве собственности, что подтверждается Свидетельством о регистрации транспортного средства №________, выданным ________________________ «___» _____________ 2016 года и Паспортом транспортного средства №________, выдан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1.6. Договор является безвозмездным.</w:t>
      </w:r>
    </w:p>
    <w:p>
      <w:pPr>
        <w:spacing w:before="0" w:after="150" w:line="290" w:lineRule="auto"/>
      </w:pPr>
      <w:r>
        <w:rPr>
          <w:color w:val="333333"/>
        </w:rPr>
        <w:t xml:space="preserve">1.7. Имущество, переданное в доверительное управление, отражается у Доверительного Управляющего на отдельном балансе, и по нему ведется самостоятельный учет.</w:t>
      </w:r>
    </w:p>
    <w:p>
      <w:pPr>
        <w:spacing w:before="0" w:after="150" w:line="290" w:lineRule="auto"/>
      </w:pPr>
      <w:r>
        <w:rPr>
          <w:color w:val="333333"/>
        </w:rPr>
        <w:t xml:space="preserve">1.8. Имущество передается Учредителем управления Доверительному Управляющему в течение ________________________ после заключения настоящего Договора путем подписания акта приема-передачи, подписываемого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2.1. Доверительный Управляющий осуществляет в пределах, предусмотренных законом, правомочия собственника в отношении имущества, переданного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2.2. Права, приобретенные Доверительным Управляющим в результате действий по доверительному управлению имуществом, включаются в состав переданного в доверительное управление имущества. Обязанности, возникшие в результате таких действий Доверительного Управляющего, исполняются за счет этого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2.3. Для защиты прав на имущество, находящееся в доверительном управлении, Доверительный Управляющий вправе требовать всякого устранения нарушения его прав в соответствии со ст. ст. 301, 302, 304 и 305 ГК РФ.</w:t>
      </w:r>
    </w:p>
    <w:p>
      <w:pPr>
        <w:spacing w:before="0" w:after="150" w:line="290" w:lineRule="auto"/>
      </w:pPr>
      <w:r>
        <w:rPr>
          <w:color w:val="333333"/>
        </w:rPr>
        <w:t xml:space="preserve">2.4. Доверительный Управляющий представляет Учредителю управления отчет о своей деятельности не позднее ________ числа каждого месяца по почте (заказным письмом с уведомлением о вручении) или вручением под роспись представителю Учредителя управления при условии подтверждения им своих полномочий.</w:t>
      </w:r>
    </w:p>
    <w:p>
      <w:pPr>
        <w:spacing w:before="0" w:after="150" w:line="290" w:lineRule="auto"/>
      </w:pPr>
      <w:r>
        <w:rPr>
          <w:color w:val="333333"/>
        </w:rPr>
        <w:t xml:space="preserve">2.5. Доверительный Управляющий имеет право на возмещение понесенных им расходов за счет доходов от использования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2.6. Доверительный Управляющий обязан осуществлять свои обязанности по настоящему Договору лично.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ДОВЕРИТЕЛЬНОГО УПРАВЛЯЮЩЕГО</w:t>
      </w:r>
    </w:p>
    <w:p>
      <w:pPr>
        <w:spacing w:before="0" w:after="150" w:line="290" w:lineRule="auto"/>
      </w:pPr>
      <w:r>
        <w:rPr>
          <w:color w:val="333333"/>
        </w:rPr>
        <w:t xml:space="preserve">3.1. Доверительный Управляющий, не проявивший должной заботливости об интересах Учредителя управления, возмещает Учредителю убытки, причиненные утратой или повреждением имущества с учетом его естественного износа, а также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3.2. Доверительный Управляющий несет ответственность за причиненные убытки, если не докажет, что эти убытки произошли вследствие непреодолимой силы либо действий Учредителя управления.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3.3. Долги по обязательствам, возникшим в связи с доверительным управлением имуществом, погашаются за счет этого имущества. В случае недостаточности этого имущества взыскание может быть обращено на имущество Управляющего, а при недостаточности и его имущества - на имущество Учредителя, не переданное в доверительное управление.</w:t>
      </w:r>
    </w:p>
    <w:p>
      <w:pPr>
        <w:spacing w:before="0" w:after="150" w:line="290" w:lineRule="auto"/>
      </w:pPr>
      <w:r>
        <w:rPr>
          <w:color w:val="333333"/>
        </w:rPr>
        <w:t xml:space="preserve">3.4. При отсутствии указания о действии Доверительного Управляющего в этом качестве он обязывается перед третьими лицами лично и отвечает перед ними только принадлежащим ему имуществом.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заключен сроком до: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4.2. При отсутствии заявления одной из сторон о прекращении настоящего Договора по окончании срока его действия, он будет считаться продленным на тот же срок и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4.3. При отказе одной стороны от настоящего Договора другая сторона должна быть уведомлена об этом за три месяца до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При прекращении настоящего Договора имущество, находящееся в доверительном управлении, передается Учредителю управления в течение ________________________ после прекращения действия настоящего Договора с составлением акта приема-передачи, подписываемого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4.6. Договор составлен в 2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Учредитель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Доверительный Управляющий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Учредитель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Доверительный Управляющий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http://dbsd.ru/contracts/property-management-contract/1134.html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2016-03-03T18:23:13+03:00</dcterms:created>
  <dcterms:modified xsi:type="dcterms:W3CDTF">2016-03-03T18:23:13+03:00</dcterms:modified>
  <dc:title/>
  <dc:description/>
  <dc:subject/>
  <cp:keywords/>
  <cp:category/>
</cp:coreProperties>
</file>