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покупку валюты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 Клиент поручает, а Фирма осуществляет покупку: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Валюта: ________________________;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Место: на ________________________;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Цена: ________________________;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Курс: ________ рублей за 1 ________;</w:t>
      </w:r>
    </w:p>
    <w:p>
      <w:pPr>
        <w:spacing w:after="0"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Общую сумма продажи рублей/покупки валюты: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2.1. Переводит на счет Фирмы денежные средства в полном объеме на общую сумму ________ рублей. Одновременно с этим переводит на счет Фирмы ее комиссионное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2.2. Оплачивает услуги Фирмы и регистрационный сбор Биржи.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2.3. После подписания настоящего договора и выполнения Клиентом в полном объеме п.2.1 незамедлительно начинает работу по его исполнению.</w:t>
      </w:r>
    </w:p>
    <w:p>
      <w:pPr>
        <w:spacing w:before="0" w:after="150" w:line="290" w:lineRule="auto"/>
      </w:pPr>
      <w:r>
        <w:rPr>
          <w:color w:val="333333"/>
        </w:rPr>
        <w:t xml:space="preserve">2.4. Исполнив договор, в ________ дневный срок представляет отчет с документами, полученными от Контрагента по совершенной сделке.</w:t>
      </w:r>
    </w:p>
    <w:p>
      <w:pPr>
        <w:spacing w:before="0" w:after="150" w:line="290" w:lineRule="auto"/>
      </w:pPr>
      <w:r>
        <w:rPr>
          <w:color w:val="333333"/>
        </w:rPr>
        <w:t xml:space="preserve">2.5. Если товар в соответствии с Правилами биржевой торговли снят с торгов, Фирма извещает об этом в ________ дневный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</w:t>
      </w:r>
    </w:p>
    <w:p>
      <w:pPr>
        <w:spacing w:before="0" w:after="150" w:line="290" w:lineRule="auto"/>
      </w:pPr>
      <w:r>
        <w:rPr>
          <w:color w:val="333333"/>
        </w:rPr>
        <w:t xml:space="preserve">3.1. За услуги по настоящему договору Клиент выплачивает Фирме вознаграждение в размере ________% от суммы сделки плюс ________% от вознаграждения Фирмы НДС и дополнительно ________% от разницы экономии фактической цены покупки и ________________________. Оплата производится в течение ________ дней после получения отчета Фирмы. Отчет Фирма представляет в виде договора купли-продажи или биржевого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3.2. Клиент оплачивает Бирже регистрационный сбор в размере и сроки, предусмотренном биржевыми правилами (через счет Фирмы).</w:t>
      </w:r>
    </w:p>
    <w:p>
      <w:pPr>
        <w:spacing w:before="0" w:after="150" w:line="290" w:lineRule="auto"/>
      </w:pPr>
      <w:r>
        <w:rPr>
          <w:color w:val="333333"/>
        </w:rPr>
        <w:t xml:space="preserve">3.3. Все платежи осуществляются платежными поручениями телеграфом.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КЛИЕНТ: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невыполнения п.2.1 – договор остается без исполнения;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просрочки оплаты вознаграждения Фирме или регистрационного сбора Бирже – уплачивает пени ________% от суммы сделки в ________________________ за каждый день просрочки, но не более ________%.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просрочка длится свыше ________ дней – считается, что Клиент отказывается от оплаты. В этом случае он уплачивает Фирме штраф в размере ________% от суммы сделки. Вместе с тем Фирма вправе списать соответствующие суммы (вместе с пени) со счета Клиента в безакцептном порядке в течение двенадцати месяцев с момента возникновения права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4.2. ФИРМА: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неисполнение поручения по ее вине - уплачивает штраф ________% от суммы в ________________________, указанной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невозможности решить спор мирным путем, он передается в Арбитражный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6.1. Связь между сторонами осуществляется через ответственных лиц Клиента и брокера Фирмы. Эти лица несут полную ответственность за совершенные ими действия. Брокер связывается с Клиентом непосредственно либо через своего регионального представителя, имеющего доверенность Брокера.</w:t>
      </w:r>
    </w:p>
    <w:p>
      <w:pPr>
        <w:spacing w:before="0" w:after="150" w:line="290" w:lineRule="auto"/>
      </w:pPr>
      <w:r>
        <w:rPr>
          <w:color w:val="333333"/>
        </w:rPr>
        <w:t xml:space="preserve">6.2. Поручения, извещения и другие документы, подписанные руководителем и главным бухгалтером, заверенные печатью и переданные противоположной стороне посредством факсимильной связи (телефаксом)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если по согласию сторон Клиент не оплачивает заранее услуги Фирмы в соответствии с п.2.1, Фирма по поступлению валюты на свой валютный счет извещает об этом Клиента, который обязуется в течение ________ банковских дней оплатить в полном объеме услуги Фирмы.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в течение ________ дней Клиент не оплатил в соответствии с условиями настоящего договора услуги Фирмы, Фирма самостоятельно проводит обратную конвертацию, оставляет на своем расчетном счету свое вознаграждение со всеми причитающимися штрафами и оставшуюся сумму перечисляет Клиенту в течение трех банковских дней с момента совершения обратной конвертации и поступления денег на свой расчетный счет.</w:t>
      </w:r>
    </w:p>
    <w:p>
      <w:pPr>
        <w:spacing w:before="0" w:after="150" w:line="290" w:lineRule="auto"/>
      </w:pPr>
      <w:r>
        <w:rPr>
          <w:color w:val="333333"/>
        </w:rPr>
        <w:t xml:space="preserve">7.3. Фирма в течение трех банковских дней с момента предъявления Клиентом копии платежного поручения, заверенного банком, об оплате вознаграждения Фирме (согласно п.7.1) переводит валюту на указанный Клиентом счет. В случае просрочки Фирма выплачивает Клиенту пени ________% от суммы сделки в рублях за каждый день просрочки, но не более ________%.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Срок действия настоящего договора начинается датой его подписания и заканчивается «___» _____________ 2016г. Договор составлен в двух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http://dbsd.ru/contracts/commission-contract/197.html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2016-03-03T18:35:48+03:00</dcterms:created>
  <dcterms:modified xsi:type="dcterms:W3CDTF">2016-03-03T18:35:48+03:00</dcterms:modified>
  <dc:title/>
  <dc:description/>
  <dc:subject/>
  <cp:keywords/>
  <cp:category/>
</cp:coreProperties>
</file>