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реализацию товара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Комиссионер обязуется по поручению Комитента от своего имени реализовать предоставленную Комитентом продукцию, именуемую в дальнейшем Товар, за обусловленное в договоре вознаграждение.</w:t>
      </w:r>
    </w:p>
    <w:p>
      <w:pPr>
        <w:spacing w:before="0" w:after="150" w:line="290" w:lineRule="auto"/>
      </w:pPr>
      <w:r>
        <w:rPr>
          <w:color w:val="333333"/>
        </w:rPr>
        <w:t xml:space="preserve">1.2. Ассортимент, количество и цена товара указаны в Спецификациях на реализацию товара, которые оформляются в форме Дополнительные Соглашения и являются неотъемлемой частью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1.3. Товар, поступивший Комиссионеру от Комитента, является собственностью последнего.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Комитент:</w:t>
      </w:r>
    </w:p>
    <w:p>
      <w:pPr>
        <w:spacing w:before="0" w:after="150" w:line="290" w:lineRule="auto"/>
      </w:pPr>
      <w:r>
        <w:rPr>
          <w:color w:val="333333"/>
        </w:rPr>
        <w:t xml:space="preserve">2.1.1. Комитент обязан в трехдневный срок после подписания Спецификации на реализацию товара предоставить Комиссионеру Товар для реализации в соответствии с условиями настоящего Договора. Все последующие поставки осуществляются Комитентом после подписания новой Спецификации.</w:t>
      </w:r>
    </w:p>
    <w:p>
      <w:pPr>
        <w:spacing w:before="0" w:after="150" w:line="290" w:lineRule="auto"/>
      </w:pPr>
      <w:r>
        <w:rPr>
          <w:color w:val="333333"/>
        </w:rPr>
        <w:t xml:space="preserve">2.1.2. Комитент обязан за свой счет предоставить Комиссионеру все необходимые документы в соответствии с требованиями, действующими на территории Российской Федерации: сертификаты качества и соответствия, техническое описание Товара, проспекты, фотографии или буклеты. При необходимости Комитент предоставляет дополнительную документацию. Документация предоставляется Комитентом на русском языке. При нарушении этих обязательств Комиссионер вправе отказаться от приемки Товара, с отнесением всех убытков на счет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2.1.3. Доставка Товара в адрес Комиссионера производится транспортом Комитента за его счет после предварительного согласования п.1.2.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2.1.4. При возникновении обстоятельств, предусмотренных п.п. 2.2.5. и 2.2.6. настоящего Договора, Комитент обязан забрать Товар у Комиссионера и вывезти своим транспортом и за свой счет в ________-дневный срок с момента окончания срока действия настоящего договора, его досрочного расторжения или извещения Комитента об отмене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2.1.5. Комитент обязан документально зафиксировать возврат Товара Комиссионером путем подписания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2.2. Комиссионер:</w:t>
      </w:r>
    </w:p>
    <w:p>
      <w:pPr>
        <w:spacing w:before="0" w:after="150" w:line="290" w:lineRule="auto"/>
      </w:pPr>
      <w:r>
        <w:rPr>
          <w:color w:val="333333"/>
        </w:rPr>
        <w:t xml:space="preserve">2.2.1. Принятое на себя поручение Комиссионер обязан исполнить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2.2.2. Принимая Товар на комиссию, Комиссионер обязан проверить количество, качество, ассортимент и комплектность Товара, и удостовериться в его пригодности для продажи. Если при приеме Комиссионером Товара в нем окажутся повреждения или недостача, которые могут быть замечены при наружном осмотре, Комиссионер обязан незамедлительно сообщить об этом Комитенту.</w:t>
      </w:r>
    </w:p>
    <w:p>
      <w:pPr>
        <w:spacing w:before="0" w:after="150" w:line="290" w:lineRule="auto"/>
      </w:pPr>
      <w:r>
        <w:rPr>
          <w:color w:val="333333"/>
        </w:rPr>
        <w:t xml:space="preserve">2.2.3. Комиссионер обязан соблюдать требования, предъявляемые при хранении товара, оберегая его от возможной порчи, потери товарного вида или полного уничтожения.</w:t>
      </w:r>
    </w:p>
    <w:p>
      <w:pPr>
        <w:spacing w:before="0" w:after="150" w:line="290" w:lineRule="auto"/>
      </w:pPr>
      <w:r>
        <w:rPr>
          <w:color w:val="333333"/>
        </w:rPr>
        <w:t xml:space="preserve">2.2.4. Ответственность за сохранность товара с момента его получения от Комитента Комиссионером возлагается на последнего.</w:t>
      </w:r>
    </w:p>
    <w:p>
      <w:pPr>
        <w:spacing w:before="0" w:after="150" w:line="290" w:lineRule="auto"/>
      </w:pPr>
      <w:r>
        <w:rPr>
          <w:color w:val="333333"/>
        </w:rPr>
        <w:t xml:space="preserve">2.2.5. По окончании действия Договора или в случае его досрочного расторжения Комиссионер обязан вернуть не проданный им Товар Комитенту.</w:t>
      </w:r>
    </w:p>
    <w:p>
      <w:pPr>
        <w:spacing w:before="0" w:after="150" w:line="290" w:lineRule="auto"/>
      </w:pPr>
      <w:r>
        <w:rPr>
          <w:color w:val="333333"/>
        </w:rPr>
        <w:t xml:space="preserve">2.2.6. В случае отмены Комитентом данного Комиссионеру поручения, последний должен возвратить Товар Комитенту. Комиссионер вправе требовать возмещения убытков, вызванных отменой Комитентом поручения.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КАЧЕСТВО ТОВАРА, ЕГО УПАКОВКА И МАРКИРОВКА</w:t>
      </w:r>
    </w:p>
    <w:p>
      <w:pPr>
        <w:spacing w:before="0" w:after="150" w:line="290" w:lineRule="auto"/>
      </w:pPr>
      <w:r>
        <w:rPr>
          <w:color w:val="333333"/>
        </w:rPr>
        <w:t xml:space="preserve">3.1. Качество, упаковка и маркировка предлагаемого согласно договору Товара должны соответствовать стандартам и условиям специфики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3.2. Комитент передает Товар Комиссионеру в надлежащей упаковке в соответствии с ГОСТом, ОСТом. Необходимая информация на русском языке, перечень которой установлен действующим законодательством РФ, должна быть размещена на каждой единице товара, а также, при необходимости; на этикетках, листе-вкладыше и полной технической документации, прилагаемой к каждой единице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3.3. Приемка Товара по количеству мест и внешнему виду осуществляется на складе Комиссионера при доставке Товара по накладной в отпускных ценах. Товар считается принятым Комиссионером с момента подписания полномочным представителем Комиссионера товарной накладной. </w:t>
      </w:r>
    </w:p>
    <w:p>
      <w:pPr>
        <w:spacing w:before="0" w:after="150" w:line="290" w:lineRule="auto"/>
      </w:pPr>
      <w:r>
        <w:rPr>
          <w:color w:val="333333"/>
        </w:rPr>
        <w:t xml:space="preserve">3.4. При установлении Комиссионером отклонений по количеству и качеству Товара, обнаруженных при приемке Товара, Сторонами составляется соответствующий двухсторонний Акт, который подписывается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3.5. Доставка некачественного Товара из мест его нахождения к Комитенту или в ремонтную мастерскую осуществляется за счет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3.6. При обнаружении в Товаре скрытых недостатков Комиссионер обязан без промедления известить об этом Комитента, и такие Товары по выбору Комитента подлежат либо возврату, либо замене на Товары надлежащего качества в ________-дневный срок со дня заявления такого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3.7. При возврате гражданами-покупателями некачественного Товара, Комитент обязан в ________-дневный срок заменить некачественный Товар на качественный, либо возвратить стоимость этого Товара и компенсировать убытки, образовавшиеся в результате поставки некачественного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3.8. Претензии по качеству товара составляются Покупателем на основании актов, указанных в п.п.3.4 настоящего Договора, и могут быть предъявлены поставщику только при наличии соответствующих актов и только в следующие сроки: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рабочих дней со дня передачи товара Покупателю при обнаружении внешних, визуально заметных повреждений в товаре, в результате его первичной приемки (без вскрытия упаковки);</w:t>
      </w:r>
    </w:p>
    <w:p>
      <w:r>
        <w:rPr>
          <w:color w:val="333333"/>
        </w:rPr>
        <w:t xml:space="preserve">Претензия по качеству товара, направленная Покупателем Поставщику, по истечении указанных выше сроков Поставщиком не принимается и является недействительной.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KОМИССИОННОЕ ВОЗНАГРАЖДЕНИЕ</w:t>
      </w:r>
    </w:p>
    <w:p>
      <w:pPr>
        <w:spacing w:before="0" w:after="150" w:line="290" w:lineRule="auto"/>
      </w:pPr>
      <w:r>
        <w:rPr>
          <w:color w:val="333333"/>
        </w:rPr>
        <w:t xml:space="preserve">4.1. Комиссионное вознаграждение удерживается Комиссионером при выплате Комитенту сумм, полученных за реализованный Товар.</w:t>
      </w:r>
    </w:p>
    <w:p>
      <w:pPr>
        <w:spacing w:before="0" w:after="150" w:line="290" w:lineRule="auto"/>
      </w:pPr>
      <w:r>
        <w:rPr>
          <w:color w:val="333333"/>
        </w:rPr>
        <w:t xml:space="preserve">4.2. Если настоящий договор не был исполнен по причинам, зависящим от Комитента, Комиссионер сохраняет право на комиссионное вознаграждение, а также на возмещение понесенных расходов.</w:t>
      </w:r>
    </w:p>
    <w:p>
      <w:pPr>
        <w:spacing w:before="0" w:after="150" w:line="290" w:lineRule="auto"/>
      </w:pPr>
      <w:r>
        <w:rPr>
          <w:color w:val="333333"/>
        </w:rPr>
        <w:t xml:space="preserve">4.3 Комиссионное вознаграждение Комиссионера составляет разницу между ценой реализации товара потребителю (третьему лицу) и ценой товара, указанной в накладных Комитента.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ЦЕНА И ПОРЯДОК РАСЧЕТА</w:t>
      </w:r>
    </w:p>
    <w:p>
      <w:pPr>
        <w:spacing w:before="0" w:after="150" w:line="290" w:lineRule="auto"/>
      </w:pPr>
      <w:r>
        <w:rPr>
          <w:color w:val="333333"/>
        </w:rPr>
        <w:t xml:space="preserve">5.1. Цены на товар согласовываются в Спецификациях на реализацию товара.</w:t>
      </w:r>
    </w:p>
    <w:p>
      <w:pPr>
        <w:spacing w:before="0" w:after="150" w:line="290" w:lineRule="auto"/>
      </w:pPr>
      <w:r>
        <w:rPr>
          <w:color w:val="333333"/>
        </w:rPr>
        <w:t xml:space="preserve">5.2. Комиссионер обязан представить Комитенту отчет о реализованных товарах (Приложение №________) дважды в месяц: ________________________________________________. Отчет должен быть подписан Комитентом в течении ________ дней с момента передачи. В случае не получения замечаний по окончанию оговоренного срока отчет считается принятым. Комиссионер вместе с Отчетом о реализации и Актом сдачи-приемки работ (услуг) выставляет счет-фактуру на сумму комиссионного вознаграждения. </w:t>
      </w:r>
    </w:p>
    <w:p>
      <w:pPr>
        <w:spacing w:before="0" w:after="150" w:line="290" w:lineRule="auto"/>
      </w:pPr>
      <w:r>
        <w:rPr>
          <w:color w:val="333333"/>
        </w:rPr>
        <w:t xml:space="preserve">5.3. Комиссионер осуществляет расчеты с Комитентом в рублях путем перевода денежных средств на расчетный счет Комитента за реализованный Товар, за минусом комиссионного вознаграждения дважды в месяц не позднее ________ рабочих дней с момента принятия Комитентом отчета согласно п.5.2. но не позднее восемнадцатого числа за проданный товар с первого по пятнадцатое число и третьего числа за товар, проданный с шестнадцатого по тридцать первое число.</w:t>
      </w:r>
    </w:p>
    <w:p>
      <w:pPr>
        <w:spacing w:before="0" w:after="150" w:line="290" w:lineRule="auto"/>
      </w:pPr>
      <w:r>
        <w:rPr>
          <w:color w:val="333333"/>
        </w:rPr>
        <w:t xml:space="preserve">5.4. Стороны ежеквартально проводят сверку расчетов и подписывают двухсторонний акт сверки расчетов.</w:t>
      </w:r>
    </w:p>
    <w:p>
      <w:pPr>
        <w:spacing w:before="0" w:after="150" w:line="290" w:lineRule="auto"/>
      </w:pPr>
      <w:r>
        <w:rPr>
          <w:color w:val="333333"/>
        </w:rPr>
        <w:t xml:space="preserve">5.5. По согласованию Сторон, в случае длительного отсутствия спроса, Товар может быть заменен.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 6.1. Комитент в полном объеме несет ответственность за Товар, конфискованный у Комиссионера соответствующими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нарушения Комиссионером сроков предоставления отчетов, предусмотренных в п.5.2 считается, что Комиссионер реализовал весь имеющийся у него Товар и должен уплатить в сроки, предусмотренные п.5.3 стоимость всего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нарушения Комиссионером сроков возврата денежных средств Комитенту, предусмотренных п.5.3, Комиссионер уплачивает Комитенту пени в размере ________% от суммы задолженности согласно отчета (Приложение №________), но не более ________% от суммы задолженности.</w:t>
      </w:r>
    </w:p>
    <w:p>
      <w:pPr>
        <w:spacing w:before="0" w:after="150" w:line="290" w:lineRule="auto"/>
      </w:pPr>
      <w:r>
        <w:rPr>
          <w:color w:val="333333"/>
        </w:rPr>
        <w:t xml:space="preserve">6.4. За нарушение условий настоящего Договора виновная Сторона возмещает другой Стороне причиненные убытки.</w:t>
      </w:r>
    </w:p>
    <w:p>
      <w:pPr>
        <w:spacing w:before="0" w:after="150" w:line="290" w:lineRule="auto"/>
      </w:pPr>
      <w:r>
        <w:rPr>
          <w:color w:val="333333"/>
        </w:rPr>
        <w:t xml:space="preserve">6.5. 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ДЕЛОВАЯ ЭТИКА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устанавливают и поддерживают такие отношения, которые исключили бы нарушения принятых деловых стандартов, процедур норм и действия, направленные против интересов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выявления данных фактов Комиссионер вправе отказаться от исполнения настоящего Договора и расторгнуть его в одностороннем порядке, о чем в письменной форме уведомляет Комитента.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будут стремиться разрешать все споры и разногласия, которые могут возникнуть из настоящего Договора, путем переговоров и консультаций.</w:t>
      </w:r>
    </w:p>
    <w:p>
      <w:pPr>
        <w:spacing w:before="0" w:after="150" w:line="290" w:lineRule="auto"/>
      </w:pPr>
      <w:r>
        <w:rPr>
          <w:color w:val="333333"/>
        </w:rPr>
        <w:t xml:space="preserve">8.2. Если указанные споры не могут быть решены путем переговоров, они подлежат разрешению в соответствии с действующим законодательством в Арбитражном суде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И ПОРЯДОК ПРЕКРАЩЕНИЯ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 9.1. Настоящий договор вступает в силу с момента его подписания сторонами и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9.2. Комитент вправе отменить данное им Комиссионеру поручение, а Комиссионер вправе требовать возмещение убытков, вызванных отменой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9.3. Комиссионер имеет право на досрочное расторжение настоящего Договора. В этом случае Комиссионер обязан поставить в известность Комитента за ________ дней до даты расторжения, направив ему письменное уведомление с указанием даты досрочного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9.4. Стороны производят полный взаиморасчет по всем обязательства за ________ календарных дней после даты окончания срока действия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Настоящий Договор заключен в двух экземплярах – по одному для каждой из сторон и вступает в силу со дня его подписания. Все приложения и Дополнительные Соглашения к настоящему Договору составляют его неотъемлемую часть.</w:t>
      </w:r>
    </w:p>
    <w:p>
      <w:pPr>
        <w:spacing w:before="0" w:after="150" w:line="290" w:lineRule="auto"/>
      </w:pPr>
      <w:r>
        <w:rPr>
          <w:color w:val="333333"/>
        </w:rPr>
        <w:t xml:space="preserve">10.3. Во всем остальном, что не предусмотрено настоящим Договором, стороны будут руководствоваться действующим гражданским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http://dbsd.ru/contracts/commission-contract/1214.html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2016-03-03T18:21:58+03:00</dcterms:created>
  <dcterms:modified xsi:type="dcterms:W3CDTF">2016-03-03T18:21:58+03:00</dcterms:modified>
  <dc:title/>
  <dc:description/>
  <dc:subject/>
  <cp:keywords/>
  <cp:category/>
</cp:coreProperties>
</file>