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КОМИССИИ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по реализации санаторно-курортных путевок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Санаторий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Организация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«Санаторий» поручает, а «Организация» принимает на себя обязательство (за вознаграждение) совершать на условиях настоящего Договора от своего имени, но в интересах и за счет представленных услуг «Санаторием» реализацию санаторно-курортных путевок в санаторий «________________________» третьим лицам: организациям и частным лицам.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ПРАВА И ОБЯЗАННОСТИ СТОРОН</w:t>
      </w:r>
    </w:p>
    <w:p>
      <w:pPr>
        <w:spacing w:before="0" w:after="150" w:line="290" w:lineRule="auto"/>
      </w:pPr>
      <w:r>
        <w:rPr>
          <w:color w:val="333333"/>
        </w:rPr>
        <w:t xml:space="preserve">2.1. «Организация»:</w:t>
      </w:r>
    </w:p>
    <w:p>
      <w:pPr>
        <w:spacing w:before="0" w:after="150" w:line="290" w:lineRule="auto"/>
      </w:pPr>
      <w:r>
        <w:rPr>
          <w:color w:val="333333"/>
        </w:rPr>
        <w:t xml:space="preserve">2.1.1. Осуществляет рекламу «Санатория» в период действия настоящего договора за свой счет.</w:t>
      </w:r>
    </w:p>
    <w:p>
      <w:pPr>
        <w:spacing w:before="0" w:after="150" w:line="290" w:lineRule="auto"/>
      </w:pPr>
      <w:r>
        <w:rPr>
          <w:color w:val="333333"/>
        </w:rPr>
        <w:t xml:space="preserve">2.1.2. «Организация» направляет группы отдыхающих и индивидуалов на санаторно- курортное лечение, после согласования сроков заезда, количества заезжающих, даты прибытия, услуг по путевке посредством письменной заявки в «Санаторий».</w:t>
      </w:r>
    </w:p>
    <w:p>
      <w:pPr>
        <w:spacing w:before="0" w:after="150" w:line="290" w:lineRule="auto"/>
      </w:pPr>
      <w:r>
        <w:rPr>
          <w:color w:val="333333"/>
        </w:rPr>
        <w:t xml:space="preserve">2.1.3. «Организация» реализует путевки на санаторно-курортное лечение, специализированные медицинские программы, услуги по размещению отдыхающих по ценам «Санатория» (Приложение №________). </w:t>
      </w:r>
    </w:p>
    <w:p>
      <w:pPr>
        <w:spacing w:before="0" w:after="150" w:line="290" w:lineRule="auto"/>
      </w:pPr>
      <w:r>
        <w:rPr>
          <w:color w:val="333333"/>
        </w:rPr>
        <w:t xml:space="preserve">2.1.4. Письменная заявка «Организации» должна содержать следующую информацию: 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полностью фамилию, имя, отчество отдыхающего;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число, месяц, год рождения;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место жительства;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дату заезда;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дату выезда;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категорию номера;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количество отдыхающих;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места;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номера;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вид питания;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тип проживания;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дополнительные услуги.</w:t>
      </w:r>
    </w:p>
    <w:p>
      <w:r>
        <w:rPr>
          <w:color w:val="333333"/>
        </w:rPr>
        <w:t xml:space="preserve">Первично направленная заявка «Организации» на бронирование услуг «Санатория» дальнейшим изменениям при размещении не подлежит.</w:t>
      </w:r>
    </w:p>
    <w:p>
      <w:pPr>
        <w:spacing w:before="0" w:after="150" w:line="290" w:lineRule="auto"/>
      </w:pPr>
      <w:r>
        <w:rPr>
          <w:color w:val="333333"/>
        </w:rPr>
        <w:t xml:space="preserve">2.1.5. Срок подачи письменных заявок «Организации» для реализации санаторно-курортных путевок в «Санаторий» по разовым заявкам – не позднее ________ дней до даты заезда. Срок подачи письменных заявок «Организации» для реализации санаторно-курортных путевок в «Санаторий» согласно графика заездов по квоте мест – не позднее ________ дней до даты заезда.</w:t>
      </w:r>
    </w:p>
    <w:p>
      <w:pPr>
        <w:spacing w:before="0" w:after="150" w:line="290" w:lineRule="auto"/>
      </w:pPr>
      <w:r>
        <w:rPr>
          <w:color w:val="333333"/>
        </w:rPr>
        <w:t xml:space="preserve">2.1.6. «Организация» обязана производить расчет по оплате путевок на санаторно- курортное лечение с «Санаторием» согласно п.3 настоящего договора. В случае невыполнения данного обязательства «Организация» несет ответственность в соответствии со ст. 395 ГК РФ.</w:t>
      </w:r>
    </w:p>
    <w:p>
      <w:pPr>
        <w:spacing w:before="0" w:after="150" w:line="290" w:lineRule="auto"/>
      </w:pPr>
      <w:r>
        <w:rPr>
          <w:color w:val="333333"/>
        </w:rPr>
        <w:t xml:space="preserve">2.1.7. «Организация» обязана знакомить отдыхающих, направляемых в санаторий с правилами предоставления санаторно- курортных услуг, установленных в санатории с расчетным периодом (с 00-00 до 24-00 часов на следующие сутки) и расчетным часом (00-00 часов).</w:t>
      </w:r>
    </w:p>
    <w:p>
      <w:pPr>
        <w:spacing w:before="0" w:after="150" w:line="290" w:lineRule="auto"/>
      </w:pPr>
      <w:r>
        <w:rPr>
          <w:color w:val="333333"/>
        </w:rPr>
        <w:t xml:space="preserve">2.1.8. «Организация» обязана направлять в санаторий отдыхающих с оформленными санаторно-курортными картами (в случае, если путевка не предусматривает лечение, то со справкой об отсутствии контактов с инфекционными больными).</w:t>
      </w:r>
    </w:p>
    <w:p>
      <w:pPr>
        <w:spacing w:before="0" w:after="150" w:line="290" w:lineRule="auto"/>
      </w:pPr>
      <w:r>
        <w:rPr>
          <w:color w:val="333333"/>
        </w:rPr>
        <w:t xml:space="preserve">2.1.9. «Организация» обязана извещать отдыхающих об оплате проезда за счет самих отдыхающих в санаторий и обратно.</w:t>
      </w:r>
    </w:p>
    <w:p>
      <w:pPr>
        <w:spacing w:before="0" w:after="150" w:line="290" w:lineRule="auto"/>
      </w:pPr>
      <w:r>
        <w:rPr>
          <w:color w:val="333333"/>
        </w:rPr>
        <w:t xml:space="preserve">2.2. «Санаторий»:</w:t>
      </w:r>
    </w:p>
    <w:p>
      <w:pPr>
        <w:spacing w:before="0" w:after="150" w:line="290" w:lineRule="auto"/>
      </w:pPr>
      <w:r>
        <w:rPr>
          <w:color w:val="333333"/>
        </w:rPr>
        <w:t xml:space="preserve">2.2.1. «Санаторий» предоставляет «Организации» рекламные материалы, информирует «Организацию» о видах санаторно-курортного лечения, программах санатория, изменении цен на санаторно-курортные и иные услуги санатория.</w:t>
      </w:r>
    </w:p>
    <w:p>
      <w:pPr>
        <w:spacing w:before="0" w:after="150" w:line="290" w:lineRule="auto"/>
      </w:pPr>
      <w:r>
        <w:rPr>
          <w:color w:val="333333"/>
        </w:rPr>
        <w:t xml:space="preserve">2.2.2. «Санаторий» в соответствии с заявкой «Организации» предоставляет для размещения отдыхающих ________________________________________________ номера и услуги, приобретенные в соответствии с заявкой «Организации».</w:t>
      </w:r>
    </w:p>
    <w:p>
      <w:pPr>
        <w:spacing w:before="0" w:after="150" w:line="290" w:lineRule="auto"/>
      </w:pPr>
      <w:r>
        <w:rPr>
          <w:color w:val="333333"/>
        </w:rPr>
        <w:t xml:space="preserve">2.2.3. «Санаторий» высылает письменное подтверждение (счет на предоплату) бронирования или отказ в течении ________ рабочих дней с момента получения заявки «Организации».</w:t>
      </w:r>
    </w:p>
    <w:p>
      <w:pPr>
        <w:spacing w:before="0" w:after="150" w:line="290" w:lineRule="auto"/>
      </w:pPr>
      <w:r>
        <w:rPr>
          <w:color w:val="333333"/>
        </w:rPr>
        <w:t xml:space="preserve">2.2.4. «Санаторий» оставляет за собой право изменять цены на услуги «Санатория» в одностороннем порядке с уведомлением «Организации» не менее чем за ________ календарных дней до их введения.</w:t>
      </w:r>
    </w:p>
    <w:p>
      <w:pPr>
        <w:spacing w:before="0" w:after="150" w:line="290" w:lineRule="auto"/>
      </w:pPr>
      <w:r>
        <w:rPr>
          <w:color w:val="333333"/>
        </w:rPr>
        <w:t xml:space="preserve">2.2.5. «Санаторий» не принимает отдыхающих по неоплаченным путевкам.</w:t>
      </w:r>
    </w:p>
    <w:p>
      <w:pPr>
        <w:spacing w:before="0" w:after="150" w:line="290" w:lineRule="auto"/>
      </w:pPr>
      <w:r>
        <w:rPr>
          <w:color w:val="333333"/>
        </w:rPr>
        <w:t xml:space="preserve">2.2.6. «Санаторий» предоставляет отдыхающим комплекс медицинских услуг, входящих в стоимость путевки; оплаченный вид размещения и питания; оплаченные дополнительные услуги. Услуги, не входящие в стоимость путевки, «Санаторий» предоставляет отдыхающим за дополнительную плату на месте.</w:t>
      </w:r>
    </w:p>
    <w:p>
      <w:pPr>
        <w:spacing w:before="0" w:after="150" w:line="290" w:lineRule="auto"/>
      </w:pPr>
      <w:r>
        <w:rPr>
          <w:color w:val="333333"/>
        </w:rPr>
        <w:t xml:space="preserve">2.2.7. «Санаторий» выплачивает комиссионное вознаграждение «Организации» в порядке и размере и на условиях, согласованных Сторонами в п.5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ПОРЯДОК РАСЧЕТОВ И ОПЛАТА</w:t>
      </w:r>
    </w:p>
    <w:p>
      <w:pPr>
        <w:spacing w:before="0" w:after="150" w:line="290" w:lineRule="auto"/>
      </w:pPr>
      <w:r>
        <w:rPr>
          <w:color w:val="333333"/>
        </w:rPr>
        <w:t xml:space="preserve">3.1. «Организация» оплачивает «Санаторию» полную стоимость путевки на санаторно-курортное лечение, согласно выставляемым «Санаторием» счетам за период пребывания по действующим прейскурантам за все услуги по путевке, согласованные сторонами в соответствии с подтвержденной заявкой.</w:t>
      </w:r>
    </w:p>
    <w:p>
      <w:pPr>
        <w:spacing w:before="0" w:after="150" w:line="290" w:lineRule="auto"/>
      </w:pPr>
      <w:r>
        <w:rPr>
          <w:color w:val="333333"/>
        </w:rPr>
        <w:t xml:space="preserve">3.2. Оплата санаторно-курортных путевок по разовым заявкам производится «Организацией» на условиях 100% предоплаты, в течение ________ банковских дней согласно выставленному счету, но не позднее, чем за ________ дней до даты заезда отдыхающего по путевке в санаторий, путем перечисления денежных средств на расчетный счет «Санатория».</w:t>
      </w:r>
    </w:p>
    <w:p>
      <w:pPr>
        <w:spacing w:before="0" w:after="150" w:line="290" w:lineRule="auto"/>
      </w:pPr>
      <w:r>
        <w:rPr>
          <w:color w:val="333333"/>
        </w:rPr>
        <w:t xml:space="preserve">3.3. Оплата санаторно-курортных путевок согласно графика заезда по квоте мест производится «Организацией» на условиях 100% предоплаты, в течение ________ банковских дней согласно выставленному счету, но не позднее, чем за ________ дней до даты заезда отдыхающих по путевке в санаторий, путем перечисления денежных средств на расчетный счет «Санатория».</w:t>
      </w:r>
    </w:p>
    <w:p>
      <w:pPr>
        <w:spacing w:before="0" w:after="150" w:line="290" w:lineRule="auto"/>
      </w:pPr>
      <w:r>
        <w:rPr>
          <w:color w:val="333333"/>
        </w:rPr>
        <w:t xml:space="preserve">3.4. Предоплата считается выполненной при условии поступления денежных средств на расчетный счет «Санатория». Отсутствие денежных средств на расчетном счету «Санатория» является основанием для отказа клиентам «Организации» в обслуживании.</w:t>
      </w:r>
    </w:p>
    <w:p>
      <w:pPr>
        <w:spacing w:before="0" w:after="150" w:line="290" w:lineRule="auto"/>
      </w:pPr>
      <w:r>
        <w:rPr>
          <w:color w:val="333333"/>
        </w:rPr>
        <w:t xml:space="preserve">3.5. «Организация» предоставляет «Санаторию» счет-фактуру, акт выполненных работ не позднее ________ рабочих дней после окончания срока пребывания отдыхающего. В случае если пребывание клиента приходится на разные месяцы, «Организация» своевременно предоставляет «Санаторию» счета-фактуры за периоды пребывания отдыхающего в каждом месяце отдельно или, по согласованию сторон, счет-фактура может быть представлена за весь срок пребывания отдыхающего в санатории по окончании срока путевки (тура).</w:t>
      </w:r>
    </w:p>
    <w:p>
      <w:pPr>
        <w:spacing w:before="0" w:after="150" w:line="290" w:lineRule="auto"/>
      </w:pPr>
      <w:r>
        <w:rPr>
          <w:color w:val="333333"/>
        </w:rPr>
        <w:t xml:space="preserve">3.6. В случае неоднократного нарушения п.3.5. настоящего договора «Санаторий» оставляет за собой право расторгнуть договор в одностороннем порядке с уведомлением «Организации» за 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3.7. По окончании обслуживания отдыхающих «Санаторий» предоставляет «Организации» счет-фактуру, а в случае необходимости, Акт обслуживания по согласованным тарифам на каждую группу или индивидуала. Акт обслуживания является официальным документом, предоставленным «Санаторием» для проведения пересчетов в случае обстоятельств, возникших в процессе обслуживания отдыхающих.</w:t>
      </w:r>
    </w:p>
    <w:p>
      <w:pPr>
        <w:spacing w:before="0" w:after="150" w:line="290" w:lineRule="auto"/>
      </w:pPr>
      <w:r>
        <w:rPr>
          <w:color w:val="333333"/>
        </w:rPr>
        <w:t xml:space="preserve">3.8. Изменение порядка взаиморасчетов возможно исключительно при условии письменного согласия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ПУТЕВКА (ОБМЕННЫЙ ОРДЕР)</w:t>
      </w:r>
    </w:p>
    <w:p>
      <w:pPr>
        <w:spacing w:before="0" w:after="150" w:line="290" w:lineRule="auto"/>
      </w:pPr>
      <w:r>
        <w:rPr>
          <w:color w:val="333333"/>
        </w:rPr>
        <w:t xml:space="preserve">4.1. «Санаторий» в день даты заезда предоставляет отдыхающему «Организации» свой бланк санаторно-курортной путевки, на основании которой отдыхающему предоставляются забронированные и подтвержденные в установленном порядке услуги.</w:t>
      </w:r>
    </w:p>
    <w:p>
      <w:pPr>
        <w:spacing w:before="0" w:after="150" w:line="290" w:lineRule="auto"/>
      </w:pPr>
      <w:r>
        <w:rPr>
          <w:color w:val="333333"/>
        </w:rPr>
        <w:t xml:space="preserve">4.2. Путевка (обменный ордер) является документом, на основании которого Стороны производят расчет. Путевка действительна только для указанного в ней лица. Любые исправления и дополнения, внесенные в путевку (обменный ордер) любой стороной, либо отдыхающим «Организации», считается недействительным.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ВОЗНАГРАЖДЕНИЕ «ОРГАНИЗАЦИИ»</w:t>
      </w:r>
    </w:p>
    <w:p>
      <w:pPr>
        <w:spacing w:before="0" w:after="150" w:line="290" w:lineRule="auto"/>
      </w:pPr>
      <w:r>
        <w:rPr>
          <w:color w:val="333333"/>
        </w:rPr>
        <w:t xml:space="preserve">5.1. Комиссионное вознаграждение указывается в счете в виде скидки в процентном эквиваленте. Размер скидки устанавливается на основании ________________________________________________. </w:t>
      </w:r>
    </w:p>
    <w:p>
      <w:pPr>
        <w:spacing w:before="0" w:after="150" w:line="290" w:lineRule="auto"/>
      </w:pPr>
      <w:r>
        <w:rPr>
          <w:color w:val="333333"/>
        </w:rPr>
        <w:t xml:space="preserve">5.2.Комиссионное вознаграждение «Организации» составляет ________% от фактической стоимости санаторно-курортной путевки «Санатория».</w:t>
      </w:r>
    </w:p>
    <w:p>
      <w:pPr>
        <w:spacing w:before="0" w:after="150" w:line="290" w:lineRule="auto"/>
      </w:pPr>
      <w:r>
        <w:rPr>
          <w:color w:val="333333"/>
        </w:rPr>
        <w:t xml:space="preserve">5.3. Вознаграждение для «Организации» удерживается самой «Организацией» самостоятельно из сумм, поступивших на их счет от реализации санаторно-курортных путевок.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 ОТВЕТСТВЕННОСТЬ СТОРОН. ПОРЯДОК РАЗРЕШЕНИЯ СПОРОВ</w:t>
      </w:r>
    </w:p>
    <w:p>
      <w:pPr>
        <w:spacing w:before="0" w:after="150" w:line="290" w:lineRule="auto"/>
      </w:pPr>
      <w:r>
        <w:rPr>
          <w:color w:val="333333"/>
        </w:rPr>
        <w:t xml:space="preserve">6.1. При не выполнении «Организацией» обязательств по оплате, предусмотренной в п.3.2. настоящего договора, при не соблюдении срока указанного в п.2.1.5. настоящего договора, аннулирование разовой заявки, поданной «Организацией» менее чем за ________ календарных дня до предполагаемой даты заезда, «Санаторий» удерживает сумму в размере ________% стоимости путевки. Остаток перечисленных денежных средств (________% стоимости путевки) остается на расчетном счету «Санатория» в счет будущих заездов, либо перечисляется на расчетный счет «Организации» на основании письменного уведомления об этом «Санатория» любым способом связи.</w:t>
      </w:r>
    </w:p>
    <w:p>
      <w:pPr>
        <w:spacing w:before="0" w:after="150" w:line="290" w:lineRule="auto"/>
      </w:pPr>
      <w:r>
        <w:rPr>
          <w:color w:val="333333"/>
        </w:rPr>
        <w:t xml:space="preserve">6.2. При не выполнении «Организацией» обязательств по оплате, предусмотренной в п.3.3. настоящего договора, при не соблюдении срока указанного в п.2.1.5. настоящего договора, аннулирование бронирования согласно графика заезда по квоте мест, поданной «Организацией», «Санаторий» удерживает: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ранее чем за ________ дней до заезда – без санкций;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за ________ дней до заезда – ________% от стоимости путевки;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за ________ дней до заезда – ________% от стоимости путевки;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При отказе менее чем за ________ дней до заезда – ________% от стоимости путевки.</w:t>
      </w:r>
    </w:p>
    <w:p>
      <w:pPr>
        <w:spacing w:before="0" w:after="150" w:line="290" w:lineRule="auto"/>
      </w:pPr>
      <w:r>
        <w:rPr>
          <w:color w:val="333333"/>
        </w:rPr>
        <w:t xml:space="preserve">6.3. При отказе отдыхающих «Организации» от всего или части обслуживания по данному договору по уважительной причине (болезнь, смерть близких родственников), при наличии подтверждающих документов, «Санаторий» обязуется возвратить «Организации» стоимость санаторно-курортной путевки в соответствии с фактическим ее использованием.</w:t>
      </w:r>
    </w:p>
    <w:p>
      <w:pPr>
        <w:spacing w:before="0" w:after="150" w:line="290" w:lineRule="auto"/>
      </w:pPr>
      <w:r>
        <w:rPr>
          <w:color w:val="333333"/>
        </w:rPr>
        <w:t xml:space="preserve">6.4. Если досрочный отъезд отдыхающего не обоснован уважительными причинами (болезнь, смерть близких родственников) частичный или полный возврат денежных средств за оплаченную путевку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6.5. В случае позднего прибытия в санаторий по заказанной брони, зачет опозданий и возврат денежных средств за часы опозданий не производится. В случае опоздания отдыхающего, направленного «Организацией», более чем на сутки, бронь аннулируется, а возврат денежных средств по оплаченным дням (суткам) опоздания не производится.</w:t>
      </w:r>
    </w:p>
    <w:p>
      <w:pPr>
        <w:spacing w:before="0" w:after="150" w:line="290" w:lineRule="auto"/>
      </w:pPr>
      <w:r>
        <w:rPr>
          <w:color w:val="333333"/>
        </w:rPr>
        <w:t xml:space="preserve">6.6. При нарушении сроков заезда по заказанной брони «Санаторий» не гарантирует размещение отдыхающих в указанной категории номеров, а размещает на свободные места при наличии последних.</w:t>
      </w:r>
    </w:p>
    <w:p>
      <w:pPr>
        <w:spacing w:before="0" w:after="150" w:line="290" w:lineRule="auto"/>
      </w:pPr>
      <w:r>
        <w:rPr>
          <w:color w:val="333333"/>
        </w:rPr>
        <w:t xml:space="preserve">6.7. «Санаторий» не несет ответственности за противоправные действия отдыхающих, направленных «Организацией», после приобретения ими санаторно-курортных путевок, во время отдыха и лечения.</w:t>
      </w:r>
    </w:p>
    <w:p>
      <w:pPr>
        <w:spacing w:before="0" w:after="150" w:line="290" w:lineRule="auto"/>
      </w:pPr>
      <w:r>
        <w:rPr>
          <w:color w:val="333333"/>
        </w:rPr>
        <w:t xml:space="preserve">6.8. В случае не предоставления информации «Организацией» указанной в п.п. 2.1.7., «Санаторий» ответственности не несет и оставляет за собой право предоставить отдыхающим полную информацию об услугах, ценах и условиях нахождения в санатории.</w:t>
      </w:r>
    </w:p>
    <w:p>
      <w:pPr>
        <w:spacing w:before="0" w:after="150" w:line="290" w:lineRule="auto"/>
      </w:pPr>
      <w:r>
        <w:rPr>
          <w:color w:val="333333"/>
        </w:rPr>
        <w:t xml:space="preserve">6.9. Стороны несут ответственность за неисполнение, либо ненадлежащее исполнение принятых на себя по настоящему договору обязательств в соответствии с гражданским законодательством Российской Федерации и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6.10. Все споры и разногласия, которые могут возникнуть по настоящему договору или в вязи с его исполнением, решаются сторонами путем переговоров. Если стороны не могут прийти к соглашению в течение одного месяца с момента возникновения спора, каждая из сторон вправе передать спор на рассмотрение в Арбитражный суд г. ________________________.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ОБСТОЯТЕЛЬСТВА НЕПРЕОДОЛИМОЙ СИЛЫ</w:t>
      </w:r>
    </w:p>
    <w:p>
      <w:pPr>
        <w:spacing w:before="0" w:after="150" w:line="290" w:lineRule="auto"/>
      </w:pPr>
      <w:r>
        <w:rPr>
          <w:color w:val="333333"/>
        </w:rPr>
        <w:t xml:space="preserve">7.1. 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силы, то есть таких обстоятельств, которые независимы от воли Сторон, не могли быть ими предвидены в момент заключения Договора и предотвращены разумными средствами при их наступлении.</w:t>
      </w:r>
    </w:p>
    <w:p>
      <w:pPr>
        <w:spacing w:before="0" w:after="150" w:line="290" w:lineRule="auto"/>
      </w:pPr>
      <w:r>
        <w:rPr>
          <w:color w:val="333333"/>
        </w:rPr>
        <w:t xml:space="preserve">7.2. Непреодолимой силой признаются следующие обстоятельства: война и военные действия, восстание, эпидемии, землетрясения, наводнения, акты органов власти, непосредственно затрагивающие предмет настоящего Договора, а также другие события, которые компетентный арбитражный суд признает и объявит случаями непреодолимой силы.</w:t>
      </w:r>
    </w:p>
    <w:p>
      <w:pPr>
        <w:spacing w:before="0" w:after="150" w:line="290" w:lineRule="auto"/>
      </w:pPr>
      <w:r>
        <w:rPr>
          <w:color w:val="333333"/>
        </w:rPr>
        <w:t xml:space="preserve">7.3. Сторона, подвергшаяся действию непреодолимой силы, должна немедленно в письменном виде уведомить другую Сторону о возникновении, виде и возможной продолжительности действия непреодолимой силы. Если эта Сторона не сообщит о наступлении обстоятельств непреодолимой силы, она лишается права ссылаться на него, разве что само такое обстоятельство препятствовало отправлению такого сообщения.</w:t>
      </w:r>
    </w:p>
    <w:p>
      <w:pPr>
        <w:spacing w:before="0" w:after="150" w:line="290" w:lineRule="auto"/>
      </w:pPr>
      <w:r>
        <w:rPr>
          <w:color w:val="333333"/>
        </w:rPr>
        <w:t xml:space="preserve">7.4. Наступление обстоятельств, предусмотренных настоящей статьей, при условии соблюдения требований п.7.3 настоящего Договора, продлевает срок исполнения договорных обязательств на период, который в целом соответствует сроку действия наступившего обстоятельства и разумному сроку для его устранения.</w:t>
      </w:r>
    </w:p>
    <w:p>
      <w:pPr>
        <w:spacing w:before="0" w:after="150" w:line="290" w:lineRule="auto"/>
      </w:pPr>
      <w:r>
        <w:rPr>
          <w:color w:val="333333"/>
        </w:rPr>
        <w:t xml:space="preserve">7.5. В случае необходимости, по согласованию Сторон, Стороны определят дальнейшуююридическую судьбу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ДОПОЛНИТЕЛЬНЫЕ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8.1. Цены на путевки санаторно-курортного лечения определяются в рублях (Приложение №________). Приложение подписано обеими сторонами и является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8.2. Указанные в Приложении цены включают следующие услуги: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8.3. К путевке предусмотрены скидки за дополнительное место: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дети до 3-х – 100% (с предоставлением места, без питания и медицинского обслуживания);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дети от 3-х до 12-ти лет – ________%;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дети от 12-ти и старше – ________%;</w:t>
      </w:r>
    </w:p>
    <w:p>
      <w:r>
        <w:rPr>
          <w:color w:val="333333"/>
        </w:rPr>
        <w:t xml:space="preserve">При размещении одного человека в 2-х местном номере оплата производится за минусом питания и медицинского обслуживания со второго места.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 вступает в силу с момента его подписания и действует до «___» _____________ 2016г.</w:t>
      </w:r>
    </w:p>
    <w:p>
      <w:pPr>
        <w:spacing w:before="0" w:after="150" w:line="290" w:lineRule="auto"/>
      </w:pPr>
      <w:r>
        <w:rPr>
          <w:color w:val="333333"/>
        </w:rPr>
        <w:t xml:space="preserve">9.2. С момента подписания настоящего договора действие всех ранее заключенных между Сторонами договоров и соглашений полностью прекращается.</w:t>
      </w:r>
    </w:p>
    <w:p>
      <w:pPr>
        <w:spacing w:before="0" w:after="150" w:line="290" w:lineRule="auto"/>
      </w:pPr>
      <w:r>
        <w:rPr>
          <w:color w:val="333333"/>
        </w:rPr>
        <w:t xml:space="preserve">9.3. Любые изменения, дополнения к договору вносятся по обоюдному согласию Сторон и формируются письменно в виде приложения или дополнения к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9.4. Досрочное расторжение настоящего договора возможно по предложению любой Стороны, выраженному в письменной форме и врученному противоположной Стороне за ________ суток до предполагаемой даты прекращения договора. </w:t>
      </w:r>
    </w:p>
    <w:p>
      <w:pPr>
        <w:spacing w:before="0" w:after="150" w:line="290" w:lineRule="auto"/>
      </w:pPr>
      <w:r>
        <w:rPr>
          <w:color w:val="333333"/>
        </w:rPr>
        <w:t xml:space="preserve">9.5. Все не исполненные обязательства по настоящему Договору Стороны обязаны исполнить не позднее ________ дней с момента прекращения действия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9.6. При изменении наименования, адреса, банковских реквизитов или реорганизации Стороны информируют друг друга в письменном виде в тот же день. </w:t>
      </w:r>
    </w:p>
    <w:p>
      <w:pPr>
        <w:spacing w:before="0" w:after="150" w:line="290" w:lineRule="auto"/>
      </w:pPr>
      <w:r>
        <w:rPr>
          <w:color w:val="333333"/>
        </w:rPr>
        <w:t xml:space="preserve">9.7. Во всем, что не оговорено в настоящем Договоре, Стороны руководствуются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9.8. Настоящий Договор и Приложения к нему составлены в двух экземплярах, имеющих одинаковую юридическую силу, по одному экземпляру для каждой из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ЮРИДИЧЕСКИЕ АДРЕСА И БАНКОВСКИЕ РЕКВИЗИТЫ СТОРОН</w:t>
      </w:r>
    </w:p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Санаторий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Организация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Санаторий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Организация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http://dbsd.ru/contracts/commission-contract/1071.html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2016-03-03T18:24:05+03:00</dcterms:created>
  <dcterms:modified xsi:type="dcterms:W3CDTF">2016-03-03T18:24:05+03:00</dcterms:modified>
  <dc:title/>
  <dc:description/>
  <dc:subject/>
  <cp:keywords/>
  <cp:category/>
</cp:coreProperties>
</file>