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во внешнеэкономической сфере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Комитент поручает осуществление экспортно-импортных операций, а Комиссионер совершает посреднические сделки в пользу Комитента от своего имени, за его счет, за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 (товары), поступившие Комиссионеру от Комитента, либо приобретенные Комиссионером для Комитента, является собственностью последнего, поэтому риск случайной гибели имущества (товаров) сохраняется за Комитентом до момента перехода его в собственностьиностранного контрагента.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Комиссионер обязан принять на себя поручение Комитента на условиях, наиболее выгодных для последнего. Он не вправе отступать от указаний Комитента, кроме тех случаев, когда по обстоятельствам дела это необходимо в интересах Комитента и Комиссионер не мог своевременно запросить Комитента, либо не получил своевременного ответа на свой запрос. В этом случае Комиссионер обязан уведомить Комитента о допущенных отступлениях при первой возможности.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принимает на себя ручательство за исполнение контракта иностранным контрагентом.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Комиссионер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основе разработанной Комитентом документации и других данных подготавливать предложения иностранным партнерам;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разрешения на ввоз (вывоз) товаров и обеспечивать выполнение валютных операций;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накладные, страховать имущество при перевозках;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поступление денежных средств (валюты);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оформлять финансовые отношения между иностранным покупателем (продавцом) и Комитентом;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представительствовать в процессах, возбуждаемых Комиссионером, получателем или третьим лицом;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выставлять счета иностранному покупателю (экспорт);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отчитываться перед Комитентом о поступивших от иностранного покупателя платежах;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представлять Комитенту проект контракта для визирования;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исполнению договора представить Комитенту отчет.</w:t>
      </w:r>
    </w:p>
    <w:p>
      <w:pPr>
        <w:spacing w:before="0" w:after="150" w:line="290" w:lineRule="auto"/>
      </w:pPr>
      <w:r>
        <w:rPr>
          <w:color w:val="333333"/>
        </w:rPr>
        <w:t xml:space="preserve">2.4. Комитент имеет право через своих представителей участвовать в переговорах и подготовке контракта, а также отборе товаров по полученным из-за границы образцам (импорт).</w:t>
      </w:r>
    </w:p>
    <w:p>
      <w:pPr>
        <w:spacing w:before="0" w:after="150" w:line="290" w:lineRule="auto"/>
      </w:pPr>
      <w:r>
        <w:rPr>
          <w:color w:val="333333"/>
        </w:rPr>
        <w:t xml:space="preserve">2.5. </w:t>
      </w:r>
      <w:r>
        <w:rPr>
          <w:color w:val="333333"/>
          <w:b/>
        </w:rPr>
        <w:t xml:space="preserve">Комитент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все исполненное по поручению;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осмотреть приобретенное для него имущество (товары) и без промедления известить Комиссионера об обнаруженных в товарах недостатках (импорт).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ВОЗНАГРАЖДЕНИЕ КОМИССИОНЕРА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Комитент уплачивает Комиссионеру по настоящему договору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Комитент возмещает Комиссионеру израсходованные им при исполнении поручения суммы.</w:t>
      </w:r>
    </w:p>
    <w:p>
      <w:pPr>
        <w:spacing w:before="0" w:after="150" w:line="290" w:lineRule="auto"/>
      </w:pPr>
      <w:r>
        <w:rPr>
          <w:color w:val="333333"/>
        </w:rPr>
        <w:t xml:space="preserve">3.3. Комитент обязан уплатить Комиссионеру ________ рублей за ручательство исполнения контракта иностранным контрагентом.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утраты, недостачи или повреждения имущества (товаров), находящегося у Комиссионера, последний обязан возместить Комитенту причиненный ущерб, если не докажет, что утрата, недостача или повреждение произошли не по его вине.</w:t>
      </w:r>
    </w:p>
    <w:p>
      <w:pPr>
        <w:spacing w:before="0" w:after="150" w:line="290" w:lineRule="auto"/>
      </w:pPr>
      <w:r>
        <w:rPr>
          <w:color w:val="333333"/>
        </w:rPr>
        <w:t xml:space="preserve">4.2. Комиссионер, совершивший сделку с иностранным контрагентом на условиях, более выгодных, чем те, которые предусмотрены договором, обязан вырученные дополнительно суммы перечислить Комитенту.</w:t>
      </w:r>
    </w:p>
    <w:p>
      <w:pPr>
        <w:spacing w:before="0" w:after="150" w:line="290" w:lineRule="auto"/>
      </w:pPr>
      <w:r>
        <w:rPr>
          <w:color w:val="333333"/>
        </w:rPr>
        <w:t xml:space="preserve">4.3. Комиссионер, реализовавший имущество (товары) по цене ниже назначенной ему Комитентом, обязан возместить последнему разницу, если не докажет, что не было возможности продать имущество по назначенной цене и продажа по низшей цене предупредила еще большие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Если Комитент нарушит условия договора, вследствие чего Комиссионер откажется от исполнения принятого поручения, Комитент обязан возместить Комиссионеру понесенные расходы и уплатить комиссионное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отклонения назначенной Комитентом цены (по комиссионному договору экспорта) в сторону понижения, Комиссионер обязан возместить понесенные Комитентом убытки. Если Комиссионер принимает разницу в цене на свой счет, Комитент не вправе отказаться от заключенной для него сделки.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вправе отказаться от заключения внешнеторгового договора, если докажет, что не в состоянии его выполнить или что договор вступает в противоречие с действующими предписаниями в области внешнеэкономической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Срок действия настоящего договора устанавливается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http://dbsd.ru/contracts/commission-contract/195.html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2016-03-03T18:35:54+03:00</dcterms:created>
  <dcterms:modified xsi:type="dcterms:W3CDTF">2016-03-03T18:35:54+03:00</dcterms:modified>
  <dc:title/>
  <dc:description/>
  <dc:subject/>
  <cp:keywords/>
  <cp:category/>
</cp:coreProperties>
</file>