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КРАТНОЙ ПРОДАЖИ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Товар принадлежит продавцу на праве собственности, не заложен, не арестован, не является предметом исков третьих лиц. Продавец обязуется передать в собственность покупателя обусловленное настоящим договором количество товара, а Покупатель обязуется принять и оплатить приобретенный товар.</w:t>
      </w:r>
    </w:p>
    <w:p>
      <w:pPr>
        <w:spacing w:before="0" w:after="150" w:line="290" w:lineRule="auto"/>
      </w:pPr>
      <w:r>
        <w:rPr>
          <w:color w:val="333333"/>
        </w:rPr>
        <w:t xml:space="preserve">1.2. Предметом настоящего договора является товар, обладающий следующими характеристиками: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изготовитель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наименование товара, комплектность и качество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единица измерения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цена за единицу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единиц товара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налог на добавленную стоимость 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гарантийный срок эксплуатации 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1.3. Условия относящиеся к количеству: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гарантируемый сторонами минимум товара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максимальное количество товара устанавливается в размере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продавцу предоставляется право в срок до «___» _____________ 2016г. увеличить количество единиц продаваемого товара в число раз кратное минимальному количеству товара, но не свыше его максимального количества;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 передаче товара сверх минимального количества продавец обязан до истечения указанного срока письменно уведомить Покупателя с почтовым уведомлением о вручении или под расписку;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поступление в указанный срок уведомления об увеличении передаваемого товара рассматривается как отказ Продавца от использования этого права; </w:t>
      </w:r>
    </w:p>
    <w:p>
      <w:pPr>
        <w:spacing w:before="0" w:after="150" w:line="290" w:lineRule="auto"/>
      </w:pPr>
      <w:r>
        <w:rPr>
          <w:color w:val="333333"/>
        </w:rPr>
        <w:t xml:space="preserve">1.4. Права и обязанности Покупателя, обусловленные настоящим договором, возникают после истечения срока, предусмотренного п.1.3.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ПЕРЕДАЧИ ТОВАРА И РАСЧЕТЫ</w:t>
      </w:r>
    </w:p>
    <w:p>
      <w:pPr>
        <w:spacing w:before="0" w:after="150" w:line="290" w:lineRule="auto"/>
      </w:pPr>
      <w:r>
        <w:rPr>
          <w:color w:val="333333"/>
        </w:rPr>
        <w:t xml:space="preserve">2.1. При передаче товара в размере установленного настоящим договором минимума (п.1.3) срок передачи устанавливается до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2.2. При передаче товаров сверх установленного минимума порядок расчетов, форма поощрения Продавца и Покупателя, а также сроки передачи товара определяются специальным соглашением, являющимся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Срок оплаты передачи товара устанавливается в ________ дней со дня его отгрузки или вывоза.</w:t>
      </w:r>
    </w:p>
    <w:p>
      <w:pPr>
        <w:spacing w:before="0" w:after="150" w:line="290" w:lineRule="auto"/>
      </w:pPr>
      <w:r>
        <w:rPr>
          <w:color w:val="333333"/>
        </w:rPr>
        <w:t xml:space="preserve">2.4. Товар передается партиями по ________ единиц ________________________ транспортом. Базис передачи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2.5. Упаковка и маркировка должны соответствовать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2.6. Порядок оплаты ________________________________________________. Форма оплаты ________________________________________________. </w:t>
      </w:r>
    </w:p>
    <w:p>
      <w:pPr>
        <w:spacing w:before="0" w:after="150" w:line="290" w:lineRule="auto"/>
      </w:pPr>
      <w:r>
        <w:rPr>
          <w:color w:val="333333"/>
        </w:rPr>
        <w:t xml:space="preserve">2.7. Стоимость товара увеличивается за счет НДС, о чем делается оговорка в расчетных документах.</w:t>
      </w:r>
    </w:p>
    <w:p>
      <w:pPr>
        <w:spacing w:before="0" w:after="150" w:line="290" w:lineRule="auto"/>
      </w:pPr>
      <w:r>
        <w:rPr>
          <w:color w:val="333333"/>
        </w:rPr>
        <w:t xml:space="preserve">2.8. При предварительной оплате Покупатель обязан в ________ срок известить Продавца телеграммой с уведомлением, указав, когда, куда и по какому платежному документу произведена оплата. В случае неполучения уведомления в течение ________ дней Продавец вправе реализовать товар по своему усмотрению.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ГАРАНТИИ И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3.1. Гарантией оплаты за товар со стороны Покупателя является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Гарантией передачи товара Продавцом является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За просрочку или неполную передачу товара Продавец уплачивает Покупателю неустойку в размере ________% стоимости не поступившего в срок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3.4. При необоснованном отказе или уклонении от оплаты товара, включая предварительную оплату, Покупатель выплачивает пеню в размере ________% просроченного платежа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3.5. При полном или частичном отказе Покупателя от принятия и оплаты, предусмотренных договором товаров Продавцу возмещаются убытки в размере ________% стоимости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ИЗМЕНЕНИЕ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может быть изменен или расторгнут по следующим основаниям: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вследствие изменений законодательства, которым противоречат положения настоящего договора;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решению суда, признавшему договор недействительным по иску одной из сторон;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между сторонами об изменении условий договора или его расторжения;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возникновении обстоятельств, препятствующих выполнению сторонами условий договора помимо их желания;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другим основаниям, предусмотренным законодательством Российской Федерации;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http://dbsd.ru/contracts/sale-contract/44.html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2016-03-03T18:37:54+03:00</dcterms:created>
  <dcterms:modified xsi:type="dcterms:W3CDTF">2016-03-03T18:37:54+03:00</dcterms:modified>
  <dc:title/>
  <dc:description/>
  <dc:subject/>
  <cp:keywords/>
  <cp:category/>
</cp:coreProperties>
</file>