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КУПЛИ-ПРОДАЖИ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мебели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Продавец обязуется передать в собственность Покупателя набор мебели или двери купе (в дальнейшем «Товар»), а Покупатель обязуется принять товар и уплатить за него Продавцу денежную сумму, порядке и размере, установленными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1.2. Предметом настоящего договора является товар, заказанный Покупателем и соответствующий описанию, указанному в Спецификации и Чертеже, являющимися неотъемлемыми частями настоящего договора (в дальнейшем «Приложения»).</w:t>
      </w:r>
    </w:p>
    <w:p>
      <w:pPr>
        <w:spacing w:before="0" w:after="150" w:line="290" w:lineRule="auto"/>
      </w:pPr>
      <w:r>
        <w:rPr>
          <w:color w:val="333333"/>
        </w:rPr>
        <w:t xml:space="preserve">1.3. Покупателю могут быть предоставлены дополнительные услуги по замеру, сборке, установке (монтажу) и доставке товара; стоимость услуг включается в стоимость товара. Указанные услуги предоставляются Покупателю только при условии приобретения товара. Описание заказанных Покупателем услуг, сроки, время и условия их предоставления указываются в договоре и Приложениях к нему.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ИСПОЛНЕНИЯ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Покупатель, ознакомившись с демонстрируемыми образцами, потребительскими свойствами и условиями поставки, заказывает изготовление необходимого ему товара. При этом Продавец заполняет необходимые Приложения, учитывающие характерные и особенные признаки, размеры и детали товара.</w:t>
      </w:r>
    </w:p>
    <w:p>
      <w:pPr>
        <w:spacing w:before="0" w:after="150" w:line="290" w:lineRule="auto"/>
      </w:pPr>
      <w:r>
        <w:rPr>
          <w:color w:val="333333"/>
        </w:rPr>
        <w:t xml:space="preserve">2.2. Продавец осуществляет продажу товара (отметить нужный пункт):</w:t>
      </w:r>
    </w:p>
    <w:p>
      <w:pPr>
        <w:spacing w:before="0" w:after="150" w:line="290" w:lineRule="auto"/>
      </w:pPr>
      <w:r>
        <w:rPr>
          <w:color w:val="333333"/>
        </w:rPr>
        <w:t xml:space="preserve">2.2.1. С предварительным замером с выездом на место предполагаемой установки; Стоимость услуг по замеру определена в Приложении №1.</w:t>
      </w:r>
    </w:p>
    <w:p>
      <w:pPr>
        <w:spacing w:before="0" w:after="150" w:line="290" w:lineRule="auto"/>
      </w:pPr>
      <w:r>
        <w:rPr>
          <w:color w:val="333333"/>
        </w:rPr>
        <w:t xml:space="preserve">2.2.2. Без предварительного замера. В случае отказа покупателя от замера, покупатель несет ответственность за предоставленные им размеры.</w:t>
      </w:r>
    </w:p>
    <w:p>
      <w:pPr>
        <w:spacing w:before="0" w:after="150" w:line="290" w:lineRule="auto"/>
      </w:pPr>
      <w:r>
        <w:rPr>
          <w:color w:val="333333"/>
        </w:rPr>
        <w:t xml:space="preserve">2.3. Установка (монтаж) товара осуществляется (отметить нужный пункт):</w:t>
      </w:r>
    </w:p>
    <w:p>
      <w:pPr>
        <w:spacing w:before="0" w:after="150" w:line="290" w:lineRule="auto"/>
      </w:pPr>
      <w:r>
        <w:rPr>
          <w:color w:val="333333"/>
        </w:rPr>
        <w:t xml:space="preserve">2.3.1. Продавцом; Стоимость услуг по установке (монтажу) товара определена в Приложении №1.В случае установки (монтажа) товара Продавцом, Покупатель обеспечивает возможность работы представителей Продавца в заранее подготовленном помещении, предназначенном для установки товара, освободив указанное помещение от лишних предметов и обеспечив необходимые условия безопасности. Если Покупатель не обеспечил должного уровня безопасности в помещении, из-за которых возникло повреждение стен и полов в помещении клиента, вся ответственность за повреждения лежит на Покупателе. Установка (монтаж) товара осуществляется Продавцом без выравнивания пола, потолка и стен помещения Покупателя, а так же без проведения сантехнических работ, установки и переноса электрических розеток, газовых труб и подводок. Выполнение услуг по монтажу товара Продавец вправе осуществлять как в день доставки товара, так и в любой другой рабочий день по согласованию с Покупателем. Время начала выполнения работ подлежит согласованию между Покупателем и Продавцом.</w:t>
      </w:r>
    </w:p>
    <w:p>
      <w:pPr>
        <w:spacing w:before="0" w:after="150" w:line="290" w:lineRule="auto"/>
      </w:pPr>
      <w:r>
        <w:rPr>
          <w:color w:val="333333"/>
        </w:rPr>
        <w:t xml:space="preserve">2.3.2. Покупателем самостоятельно без участия Продавца; В случае отказа Покупателя от установки (монтажа) товара Продавец не несет ответственности за последствия, вызванные некачественной установкой (монтажом) товара, произведенной Покупателем самостоятельно или с помощью выбранных им лиц.</w:t>
      </w:r>
    </w:p>
    <w:p>
      <w:pPr>
        <w:spacing w:before="0" w:after="150" w:line="290" w:lineRule="auto"/>
      </w:pPr>
      <w:r>
        <w:rPr>
          <w:color w:val="333333"/>
        </w:rPr>
        <w:t xml:space="preserve">2.4. Доставка товара Покупателю осуществляется Продавцом по адресу, указанному Покупателем. Стоимость услуг по доставке товара определена в Приложении №1. Срок и время доставки согласовываются Покупателем и Продавцом, но не менее, чем за одни сутки до доставки. При этом Продавец информирует Покупателя о сроке и времени доставки. Если доставка товара произведена в согласованные сторонами сроки, но товар не был передан покупателю по его вине, новая доставка производится во вновь согласованные сторонами сроки после дополнительной оплаты Покупателем стоимости доставки товара. При этом Покупатель и Продавец могут заключить отдельный договор на повторную доставку. Стоимость указанных услуг не включается в сумму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2.5. Срок исполнения по доставке и сборке составляет ________ рабочих дней. </w:t>
      </w:r>
    </w:p>
    <w:p>
      <w:pPr>
        <w:spacing w:before="0" w:after="150" w:line="290" w:lineRule="auto"/>
      </w:pPr>
      <w:r>
        <w:rPr>
          <w:color w:val="333333"/>
        </w:rPr>
        <w:t xml:space="preserve">2.5.1. Дата выполнения заказа не позднее «___» _____________ 2016 года Заказ может быть доставлен Покупателю ранее указанной даты, о чем Покупатель будет уведомлен не менее чем за ________ сутки до доставки товара. В случае отказа Покупателя принять товар раньше даты выполнения заказа, Продавец вправе доставить товар Покупателю позднее даты выполнения заказа и срок выполнения заказа считается согласованным с Покупателем.</w:t>
      </w:r>
    </w:p>
    <w:p>
      <w:pPr>
        <w:spacing w:before="0" w:after="150" w:line="290" w:lineRule="auto"/>
      </w:pPr>
      <w:r>
        <w:rPr>
          <w:color w:val="333333"/>
        </w:rPr>
        <w:t xml:space="preserve">2.5.2. Продавец оставляет за собой право приостановить действие данного договора или увеличить срок исполнения услуг по доставке и сборке в одностороннем порядке, если в течение срока исполнения услуг по доставке и сборке Продавец не сможет созвониться с Покупателем и установить дату доставки и сборки товара.</w:t>
      </w:r>
    </w:p>
    <w:p>
      <w:pPr>
        <w:spacing w:before="0" w:after="150" w:line="290" w:lineRule="auto"/>
      </w:pPr>
      <w:r>
        <w:rPr>
          <w:color w:val="333333"/>
        </w:rPr>
        <w:t xml:space="preserve">2.6. Товар должен быть доставлен по адресу: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2.7. Передача товара осуществляется вручением его Покупателю либо другому уполномоченному им лицу, представившего оригинал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РАСЧЕТОВ И СУММА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3.1. При заключении договора Покупатель вносит аванс в размере ________% от суммы, указанной в п.3.3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Окончательный расчет по договору производится представителю Продавца по факту передачи товара и оказания услуг Покупателю.</w:t>
      </w:r>
    </w:p>
    <w:p>
      <w:pPr>
        <w:spacing w:before="0" w:after="150" w:line="290" w:lineRule="auto"/>
      </w:pPr>
      <w:r>
        <w:rPr>
          <w:color w:val="333333"/>
        </w:rPr>
        <w:t xml:space="preserve">3.3. Сумма договора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3.4. Все расчеты по настоящему договору осуществляются в рублях в соответствии с нормами действующего законодательства.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3.5. Дополнительные элементы Покупателя, купленные не у Продавца устанавливаются только за дополнительную плату и подлежат обязательному отражению в Приложении №1 данного договора в графе «дополнительные работы» с указанием наименования и количества устанавливаемых изделий.</w:t>
      </w:r>
    </w:p>
    <w:p>
      <w:pPr>
        <w:spacing w:before="0" w:after="150" w:line="290" w:lineRule="auto"/>
      </w:pPr>
      <w:r>
        <w:rPr>
          <w:color w:val="333333"/>
        </w:rPr>
        <w:t xml:space="preserve">3.6. В случае отсутствия в Приложении №1 оплаченной установки дополнительных элементов или несоответствия количества оплаченных элементов количеству фактически устанавливаемых, Продавец вправе отказать Покупателю в установке всех неоплаченных элементов.</w:t>
      </w:r>
    </w:p>
    <w:p>
      <w:pPr>
        <w:spacing w:before="0" w:after="150" w:line="290" w:lineRule="auto"/>
      </w:pPr>
      <w:r>
        <w:rPr>
          <w:color w:val="333333"/>
        </w:rPr>
        <w:t xml:space="preserve">3.7. В случае отказа Покупателя от установки каких-либо элементов товара, заказанных им у продавца (полок, декоративных и фальш-панелей, фурнитуры и т.д.) их стоимость не вычитается из стоимости товара, и Покупатель обязан оплатить товар полностью, а данные элементы остаются в его полном распоряжении.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ГАРАНТИЙНЫЙ СРОК</w:t>
      </w:r>
    </w:p>
    <w:p>
      <w:pPr>
        <w:spacing w:before="0" w:after="150" w:line="290" w:lineRule="auto"/>
      </w:pPr>
      <w:r>
        <w:rPr>
          <w:color w:val="333333"/>
        </w:rPr>
        <w:t xml:space="preserve">4.1. Гарантийный срок на товар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4.2. Гарантийный срок не распространяется на электрооборудование, поставляемое вместе с товаром, на стекло без армирующей пленки, а также на механические повреждения товара при его эксплуатации Покупателем.</w:t>
      </w:r>
    </w:p>
    <w:p>
      <w:pPr>
        <w:spacing w:before="0" w:after="150" w:line="290" w:lineRule="auto"/>
      </w:pPr>
      <w:r>
        <w:rPr>
          <w:color w:val="333333"/>
        </w:rPr>
        <w:t xml:space="preserve">4.3. Покупатель теряет гарантийный срок на товар, заказанный в данном договоре, а также гарантийный срок на товар, заказанный им ранее по предыдущим договорам, в случае невыполнения своих обязательств по любому из договоров.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случае если Покупатель устанавливает товар, приобретенный у продавца, самостоятельно, то гарантия на товар распространяется только на механизм раздвижных дверей купе.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Договор вступает в силу с момента его подписания.</w:t>
      </w:r>
    </w:p>
    <w:p>
      <w:pPr>
        <w:spacing w:before="0" w:after="150" w:line="290" w:lineRule="auto"/>
      </w:pPr>
      <w:r>
        <w:rPr>
          <w:color w:val="333333"/>
        </w:rPr>
        <w:t xml:space="preserve">5.2. Датой окончания договора будет дата передачи Покупателю или лицам, его представляющим, товара, соответствующего описанию, указанному в Приложениях. При оказании услуг, указанных в договоре, договор считается исполненным с момента выполнения этих услуг.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6.1. Покупатель вправе потребовать от Продавца выплаты штрафа в размере ________% за каждый день просрочки от суммы услуг по доставке и сборке, указанной в Приложении №1.</w:t>
      </w:r>
    </w:p>
    <w:p>
      <w:pPr>
        <w:spacing w:before="0" w:after="150" w:line="290" w:lineRule="auto"/>
      </w:pPr>
      <w:r>
        <w:rPr>
          <w:color w:val="333333"/>
        </w:rPr>
        <w:t xml:space="preserve">6.2. Штраф не взимается с Продавца в случаях, когда Покупатель нарушил сроки, установленные п.2.4 договора. В случае отказа Покупателя от получения заказанных товаров (услуг) согласно спецификации и эскиза, денежные средства, уплаченные Покупателем за товары (услуги) остаются у Продавца в качестве штрафных санкций.</w:t>
      </w:r>
    </w:p>
    <w:p>
      <w:pPr>
        <w:spacing w:before="0" w:after="150" w:line="290" w:lineRule="auto"/>
      </w:pPr>
      <w:r>
        <w:rPr>
          <w:color w:val="333333"/>
        </w:rPr>
        <w:t xml:space="preserve">6.3. В случае отказа Продавца от исполнения настоящего договора, Продавец возвращает Покупателю денежные средства в сумме внесенных Покупателем денежных платежей.</w:t>
      </w:r>
    </w:p>
    <w:p>
      <w:pPr>
        <w:spacing w:before="0" w:after="150" w:line="290" w:lineRule="auto"/>
      </w:pPr>
      <w:r>
        <w:rPr>
          <w:color w:val="333333"/>
        </w:rPr>
        <w:t xml:space="preserve">6.4. Претензии по договору принимаются в течение гарантийного срока на товар при предъявлении Покупателем оригинала настоящего договора и всех приложений к нему.</w:t>
      </w:r>
    </w:p>
    <w:p>
      <w:pPr>
        <w:spacing w:before="0" w:after="150" w:line="290" w:lineRule="auto"/>
      </w:pPr>
      <w:r>
        <w:rPr>
          <w:color w:val="333333"/>
        </w:rPr>
        <w:t xml:space="preserve">6.5.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6.6.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предвидеть или предотвратить разумными мерами (форс-мажорные обстоятельства). К таким событиям относятся наводнения, пожар, землетрясения, взрыв, шторм, оседание почвы, эпидемия и иные явления природы, военные действия, технологические катастрофы.</w:t>
      </w:r>
    </w:p>
    <w:p>
      <w:pPr>
        <w:spacing w:before="0" w:after="150" w:line="290" w:lineRule="auto"/>
      </w:pPr>
      <w:r>
        <w:rPr>
          <w:color w:val="333333"/>
        </w:rPr>
        <w:t xml:space="preserve">6.7. При наступлении форс-мажорных обстоятельств, исполнение договора может быть без каких-либо санкций по отношению к пострадавшей стороне приостановлено на время их действия и ликвидации их последствий.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Все разногласия и споры, которые могут возникнуть между сторонами из настоящего договора и в связи с ним, будут по возможности решаться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7.2. В случае, когда возникшие споры путем переговоров не урегулированы, они подлежат разрешению в судебном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ПРОЧИЕ УСЛОВИЯ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8.1. Настоящий договор, составленный на четырех страницах, а также любые приложения к нему, заключается между двумя сторонами в двух экземплярах, имеющих равную юридическую силу, и передаются по одному экземпляру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8.2. Изменения и дополнения к настоящему договору не допускаются. В случае если Покупателю необходимо внести изменения или дополнения в данный договор, договор подлежит расторжению, а вместо него оформляется новый договор с новой датой и новым сроком исполнения услуг по доставке и сборке. Покупатель в этом случае оплачивает дополнительно работы связанные с переоформлением договора в размере стоимости услуг связанных с предварительным замером товара.</w:t>
      </w:r>
    </w:p>
    <w:p>
      <w:pPr>
        <w:spacing w:before="0" w:after="150" w:line="290" w:lineRule="auto"/>
      </w:pPr>
      <w:r>
        <w:rPr>
          <w:color w:val="333333"/>
        </w:rPr>
        <w:t xml:space="preserve">8.3. Ни одна из сторон договора не вправе передавать свои права по настоящему договору другому лицу без письменного согласия другой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http://dbsd.ru/contracts/sale-contract/1449.html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2016-03-03T18:17:51+03:00</dcterms:created>
  <dcterms:modified xsi:type="dcterms:W3CDTF">2016-03-03T18:17:51+03:00</dcterms:modified>
  <dc:title/>
  <dc:description/>
  <dc:subject/>
  <cp:keywords/>
  <cp:category/>
</cp:coreProperties>
</file>