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недвижимого 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совместную собственность, а Покупатели – принять и оплатить в соответствии с условиями настоящего Договора следующее жилое недвижимое имущество (далее – «Недвижимое имущество»), расположенную(-ый) по адресу: ________________________________________________, общей площадью ________ кв. м, жилая площадь ________ кв. м. Иные технические характеристики Недвижимого имущества: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Указанное Недвижимое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права от «___» _____________ 2016 г., серия ________, №________, выданным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Продавец гарантирует, что до подписания настоящего Договора недвижимое имущество, указанное в п.1.1 настоящего Договора, никому не продано, не заложено, в споре, под арестом и запретом не состоит и свободно от любых прав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Инвентаризационная оценка Недвижимого имущества составляет ________ рублей,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пришли к соглашению об установлении покупной цены Недвижимого имущества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Сумма, указанная в п. 2.2 настоящего Договора, уплачивается Покупателями Продавцу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НЕДВИЖИМОГО ИМУЩЕСТВА И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3.1. Недвижимое имущество передается Продавцом Покупателям путем подписания Сторонами передаточного акта. Недвижимое имущество должно быть передано Продавцом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Ответственность за сохранность Недвижимого имущества, а также риск его случайной гибели или порчи с момента подписания передаточного акта несут Покупатели.</w:t>
      </w:r>
    </w:p>
    <w:p>
      <w:pPr>
        <w:spacing w:before="0" w:after="150" w:line="290" w:lineRule="auto"/>
      </w:pPr>
      <w:r>
        <w:rPr>
          <w:color w:val="333333"/>
        </w:rPr>
        <w:t xml:space="preserve">3.3. Право собственности на Недвижимое имущество переходит к Покупателям с момента государственной регистрации права собственности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Продавец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Передать Покупателям Недвижимое имущество в надлежащем состоянии в порядке и сроки, которые установлены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4.1.2. Предупредить Покупателей обо всех имеющихся недостатках Недвижимого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4.1.3. Произвести оплату стоимости коммунальных услуг, потребленных в связи с использованием Недвижимого имущества до момента государственной регистрации перехода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4.1.4. Подготовить все документы, необходимые для государственной регистрации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Покупатели обязаны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Оплатить цену настоящего Договора, указанную в п.2.2 настоящего Договора, в установленные сроки и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4.2.2. Осмотреть Недвижимое имущество и принять его в порядке и на условиях, которые предусмотрены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4.2.3. Подготовить все документы, необходимые для государственной регистрации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подлежит государственной регистрации и считается заключенным с момента такой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Расходы по государственной регистрации настоящего Договора и перехода права собственности на Недвижимое имущество уплачиваются сторонами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четырех экземплярах, из которых: один – для органа, осуществляющего государственную регистрацию, один – для Продавца, два – для Покупателей. Все экземпляры Договора идентичны и имеют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2016-03-03T18:33:26+03:00</dcterms:created>
  <dcterms:modified xsi:type="dcterms:W3CDTF">2016-03-03T18:33:26+03:00</dcterms:modified>
  <dc:title/>
  <dc:description/>
  <dc:subject/>
  <cp:keywords/>
  <cp:category/>
</cp:coreProperties>
</file>