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МЕНЫ АКЦИЙ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Продавец-Покупатель 1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Продавец-Покупатель 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Продавец-покупатель 1 меняет обыкновенные именные акции ________________________ номинальной стоимостью ________ рублей в количестве ________ штук на обыкновенные именные акции ________________________, принадлежащие Продавцу-Покупателю 2 номинальной стоимостью ________ рублей в количестве ________ штук.</w:t>
      </w:r>
    </w:p>
    <w:p>
      <w:pPr>
        <w:spacing w:before="0" w:after="150" w:line="290" w:lineRule="auto"/>
      </w:pPr>
      <w:r>
        <w:rPr>
          <w:color w:val="333333"/>
          <w:i/>
          <w:iCs/>
        </w:rPr>
        <w:t xml:space="preserve">Примечание: в соответствии со ст. 16 ФЗ РФ «О рынке ценных бумаг» акции Продавца-покупателя 1 и акции Продавца-покупателя 2 выпущены в бездокументарной форме).</w:t>
      </w:r>
    </w:p>
    <w:p>
      <w:pPr>
        <w:spacing w:before="0" w:after="150" w:line="290" w:lineRule="auto"/>
      </w:pPr>
      <w:r>
        <w:rPr>
          <w:color w:val="333333"/>
        </w:rPr>
        <w:t xml:space="preserve">1.2. Продавец-покупатель 2 оплачивает разницу в цене за ценные бумаги ________________________, принадлежащие Продавцу-покупателю 1 по ________ рублей за одну акцию на общую сумму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1.3. Оплата разницы в цене за акции производится в течение ________ дней после подписания настоящего договора перечислением денежных средств Продавца-покупателя 2 на расчетный счет Продавца-покупателя 1 либо путем внесения наличных денег в порядке, установленном для расчетов наличными деньгами.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ПРОДАВЕЦ-ПОКУПАТЕЛЬ 1 обязуется</w:t>
      </w:r>
      <w:r>
        <w:rPr>
          <w:color w:val="333333"/>
        </w:rPr>
        <w:t xml:space="preserve">:</w:t>
      </w:r>
    </w:p>
    <w:p>
      <w:r>
        <w:rPr>
          <w:color w:val="333333"/>
        </w:rPr>
        <w:t xml:space="preserve">Выдать Продавцу-покупателю 2 передаточное распоряжение на отчуждение акций, указанных в п. 1.1, в момент подписания настоящего договора для регистрации настоящей сделки в системе ведения реестра акционеров.</w:t>
      </w:r>
    </w:p>
    <w:p>
      <w:pPr>
        <w:spacing w:before="0" w:after="150" w:line="290" w:lineRule="auto"/>
      </w:pPr>
      <w:r>
        <w:rPr>
          <w:color w:val="333333"/>
        </w:rPr>
        <w:t xml:space="preserve">2.2. В течение ________ дней с момента подписания настоящего договора зарегистрировать сделку купли-продажи по настоящему договору у реестродержателя. Держателем реестра акционеров ________________________ является Эмитент – ________________________ на основании ст. 44 ФЗ РФ «Об акционерных обществах».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ПРОДАВЕЦ-ПОКУПАТЕЛЬ 2 обязуется</w:t>
      </w:r>
      <w:r>
        <w:rPr>
          <w:color w:val="333333"/>
        </w:rPr>
        <w:t xml:space="preserve">:</w:t>
      </w:r>
    </w:p>
    <w:p>
      <w:r>
        <w:rPr>
          <w:color w:val="333333"/>
        </w:rPr>
        <w:t xml:space="preserve">Выдать Продавцу-покупателю 1 передаточное распоряжение на отчуждение акций, указанных в п.1.1, в момент подписания настоящего договора для регистрации настоящей сделки в системе ведения реестра акционеров.</w:t>
      </w:r>
    </w:p>
    <w:p>
      <w:pPr>
        <w:spacing w:before="0" w:after="150" w:line="290" w:lineRule="auto"/>
      </w:pPr>
      <w:r>
        <w:rPr>
          <w:color w:val="333333"/>
        </w:rPr>
        <w:t xml:space="preserve">2.3.1. Оплатить разницу в цене за акции, указанную в п.1.2 настоящего договора в порядке и в сроки, указанные в п.1.3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2.3.2. В течение ________ дней с момента подписания настоящего договора зарегистрировать сделку купли-продажи по настоящему договору у реестродержателя. Держателем реестра акционеров ________________________ является Эмитент – ________________________ на основании ст. 44 ФЗ РФ «Об акционерных обществах».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3.1. Все споры и разногласия, которые могут возникать из настоящего Договора или в связи с ним, стороны будут пытаться разрешить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3.2. В случае, если стороны не придут к соглашению, споры разрешаются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Договор вступает в силу с момента подписания и действует до момента завершения расчетов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4.2. Договор, может быть, расторгнут по взаимному согласию сторон в течение периода действия. Расторжение договора оформляются письменным соглашением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4.3. Односторонний отказ от исполнения обязательств по настоящему договору не допускается.</w:t>
      </w:r>
    </w:p>
    <w:p>
      <w:pPr>
        <w:spacing w:before="0" w:after="150" w:line="290" w:lineRule="auto"/>
      </w:pPr>
      <w:r>
        <w:rPr>
          <w:color w:val="333333"/>
        </w:rPr>
        <w:t xml:space="preserve">4.4. Сторона, у которой третьим лицом изъяты акции вправе при наличии оснований, возникших до исполнения настоящего договора мены, потребовать от другой стороны возврата акций, полученных последней стороной в обмен и возмещения убытков.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5.1. Договор составлен в четырех экземплярах, имеющих одинаковую силу, по одному экземпляру для каждой из сторон и для Эмитентов.</w:t>
      </w:r>
    </w:p>
    <w:p>
      <w:pPr>
        <w:spacing w:before="0" w:after="150" w:line="290" w:lineRule="auto"/>
      </w:pPr>
      <w:r>
        <w:rPr>
          <w:color w:val="333333"/>
        </w:rPr>
        <w:t xml:space="preserve">5.2. Все изменения и дополнения к настоящему договору являются его неотъемлемой частью и действительны, если они совершены в письменной форме и подписаны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Продавец-Покупатель 1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Продавец-Покупатель 2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Продавец-Покупатель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Продавец-Покупатель 2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http://dbsd.ru/contracts/barter-contract/50.html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2016-03-03T18:37:52+03:00</dcterms:created>
  <dcterms:modified xsi:type="dcterms:W3CDTF">2016-03-03T18:37:52+03:00</dcterms:modified>
  <dc:title/>
  <dc:description/>
  <dc:subject/>
  <cp:keywords/>
  <cp:category/>
</cp:coreProperties>
</file>