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40" w:lineRule="auto"/>
      </w:pPr>
      <w:r>
        <w:rPr>
          <w:color w:val="333333"/>
          <w:sz w:val="18"/>
          <w:szCs w:val="18"/>
          <w:b/>
        </w:rPr>
        <w:t xml:space="preserve">жилых домов с доплатой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Продавец-1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Продавец-2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мены является обмен жилого дома, принадлежащего Продавцу-1 на праве собственности, на жилой дом, принадлежащий Продавцу-2 на праве собственности.</w:t>
      </w:r>
    </w:p>
    <w:p>
      <w:pPr>
        <w:spacing w:before="0" w:after="150" w:line="290" w:lineRule="auto"/>
      </w:pPr>
      <w:r>
        <w:rPr>
          <w:color w:val="333333"/>
        </w:rPr>
        <w:t xml:space="preserve">1.2. Характеристики обмениваемых жилых домов:</w:t>
      </w:r>
    </w:p>
    <w:p>
      <w:pPr>
        <w:spacing w:before="0" w:after="150" w:line="290" w:lineRule="auto"/>
      </w:pPr>
      <w:r>
        <w:rPr>
          <w:color w:val="333333"/>
        </w:rPr>
        <w:t xml:space="preserve">1.2.1. Принадлежащий Продавцу-1 жилой дом, находящийся в ________________________________________________, состоит из одноэтажного кирпичного строения полезной площадью ________ кв.м, в том числе жилой площади ________ кв.м, с хозяйственными и бытовыми строениями и сооружениями: помещением для хранения хозяйственного инвентаря и твердого топлива размером ________ кв.м, обозначенным в плане литером ________, летней кухней размером ________ кв.м, обозначенной в плане литером ________, гаражом для личного автомобиля размером ________ кв.м, обозначенным в плане литером ________, расположенных на земельном участке размером ________ кв.м, что подтверждается ________________________________________________. Указанный жилой дом по настоящему договору переходит в собственность Продавца-2.</w:t>
      </w:r>
    </w:p>
    <w:p>
      <w:pPr>
        <w:spacing w:before="0" w:after="150" w:line="290" w:lineRule="auto"/>
      </w:pPr>
      <w:r>
        <w:rPr>
          <w:color w:val="333333"/>
        </w:rPr>
        <w:t xml:space="preserve">1.2.2. Принадлежащий Продавцу-2 жилой дом, находящийся в ________________________________________________, состоит из двухэтажного кирпичного строения полезной площадью ________ кв.м, жилой площадью ________ кв.м с хозяйственными и бытовыми строениями и сооружениями: помещением для содержания скота и птицы размером ________ кв.м, обозначенным в плане литером ________, летней кухней размером ________ кв.м, обозначенной в плане литером ________, погребом размером ________ кв.м, обозначенным в плане литером ________, теплицей размером ________ кв.м, обозначенной в плане литером ________, расположенных на земельном участке размером ________ кв.м, что подтверждается ________________________________________________. Указанный жилой дом переходит по договору в собственность Продавца-2.</w:t>
      </w:r>
    </w:p>
    <w:p>
      <w:pPr>
        <w:spacing w:before="0" w:after="150" w:line="290" w:lineRule="auto"/>
      </w:pPr>
      <w:r>
        <w:rPr>
          <w:color w:val="333333"/>
        </w:rPr>
        <w:t xml:space="preserve">1.2.3. Инвентаризационная оценка обмениваемых жилых домов составляет: </w:t>
      </w:r>
    </w:p>
    <w:p>
      <w:pPr>
        <w:spacing w:line="290" w:lineRule="auto"/>
      </w:pPr>
      <w:r>
        <w:rPr>
          <w:rFonts w:ascii="Wingdings" w:hAnsi="Wingdings" w:cs="Wingdings"/>
          <w:color w:val="333333"/>
          <w:sz w:val="14"/>
          <w:szCs w:val="14"/>
        </w:rPr>
        <w:t xml:space="preserve">l </w:t>
      </w:r>
      <w:r>
        <w:rPr>
          <w:color w:val="333333"/>
        </w:rPr>
        <w:t xml:space="preserve">дом Продавца-1 ________ рублей;</w:t>
      </w:r>
    </w:p>
    <w:p>
      <w:pPr>
        <w:spacing w:after="150" w:line="290" w:lineRule="auto"/>
      </w:pPr>
      <w:r>
        <w:rPr>
          <w:rFonts w:ascii="Wingdings" w:hAnsi="Wingdings" w:cs="Wingdings"/>
          <w:color w:val="333333"/>
          <w:sz w:val="14"/>
          <w:szCs w:val="14"/>
        </w:rPr>
        <w:t xml:space="preserve">l </w:t>
      </w:r>
      <w:r>
        <w:rPr>
          <w:color w:val="333333"/>
        </w:rPr>
        <w:t xml:space="preserve">дом Продавца-2 ________ рублей.</w:t>
      </w:r>
    </w:p>
    <w:p>
      <w:pPr>
        <w:spacing w:before="0" w:after="150" w:line="290" w:lineRule="auto"/>
      </w:pPr>
      <w:r>
        <w:rPr>
          <w:color w:val="333333"/>
        </w:rPr>
        <w:t xml:space="preserve">1.3. Жилые дома передаются Продавцами друг другу после того, как органами государственной регистрации будут зарегистрированы переходы прав собственности на них к сторонам. После этого сторонами договора подписываются акты передачи домов.</w:t>
      </w:r>
    </w:p>
    <w:p>
      <w:pPr>
        <w:spacing w:before="0" w:after="150" w:line="290" w:lineRule="auto"/>
      </w:pPr>
      <w:r>
        <w:rPr>
          <w:color w:val="333333"/>
        </w:rPr>
        <w:t xml:space="preserve">1.4. На момент заключения договора жилые дома принадлежат Продавцам на праве собственности, не заложены или арестованы, не являются предметами исков третьих лиц. Указанное гарантируется Продавцами. Несоблюдение (нарушение) изложенного является основанием для признания недействительности настоящего договора.</w:t>
      </w:r>
    </w:p>
    <w:p>
      <w:pPr>
        <w:spacing w:before="0" w:after="150" w:line="290" w:lineRule="auto"/>
      </w:pPr>
      <w:r>
        <w:rPr>
          <w:color w:val="333333"/>
        </w:rPr>
        <w:t xml:space="preserve">1.5. На момент передачи жилых домов друг другу Продавцы обязуются погасить все задолженности, если таковые имеются, по коммунальным платежам, электроэнергии, газу, телефону и др.</w:t>
      </w:r>
    </w:p>
    <w:p>
      <w:pPr>
        <w:spacing w:before="0" w:after="150" w:line="290" w:lineRule="auto"/>
      </w:pPr>
      <w:r>
        <w:rPr>
          <w:color w:val="333333"/>
        </w:rPr>
        <w:t xml:space="preserve">1.6. Продавцами гарантируется, что лиц, сохраняющих за собой право пользования вышеназванными жилыми домами после перехода их в собственность друг друга, не имеется.</w:t>
      </w:r>
    </w:p>
    <w:p>
      <w:pPr>
        <w:spacing w:before="0" w:after="150" w:line="290" w:lineRule="auto"/>
      </w:pPr>
      <w:r>
        <w:rPr>
          <w:color w:val="333333"/>
        </w:rPr>
        <w:t xml:space="preserve">1.7. Продавцами предъявлены документы о согласии местных органов опеки и попечительства на отчуждение (мену) жилых домов, являющихся предметом настоящего договора (прилагаются к экземпляру договора, подлежащего передаче органу государственной регистрации).</w:t>
      </w:r>
    </w:p>
    <w:p>
      <w:pPr>
        <w:jc w:val="center"/>
        <w:spacing w:before="500" w:after="150"/>
      </w:pPr>
      <w:r>
        <w:rPr>
          <w:color w:val="333333"/>
          <w:sz w:val="24"/>
          <w:szCs w:val="24"/>
          <w:b/>
        </w:rPr>
        <w:t xml:space="preserve">2. ИНЫЕ ПОЛОЖЕНИЯ</w:t>
      </w:r>
    </w:p>
    <w:p>
      <w:pPr>
        <w:spacing w:before="0" w:after="150" w:line="290" w:lineRule="auto"/>
      </w:pPr>
      <w:r>
        <w:rPr>
          <w:color w:val="333333"/>
        </w:rPr>
        <w:t xml:space="preserve">2.1. Стороны настоящего договора согласились, что обмениваемые ими жилые дома не являются равноценными и что в соответствии с достигнутой взаимной договоренностью Покупатель-1 до регистрации перехода к нему права собственности на жилой дом, принадлежащий Продавцу-2, выплачивает последнему разницу в стоимости жилых домов в сумме ________ рублей в порядке, определяемом сторонами по своему усмотрению.</w:t>
      </w:r>
    </w:p>
    <w:p>
      <w:pPr>
        <w:spacing w:before="0" w:after="150" w:line="290" w:lineRule="auto"/>
      </w:pPr>
      <w:r>
        <w:rPr>
          <w:color w:val="333333"/>
        </w:rPr>
        <w:t xml:space="preserve">2.2. С момента перехода прав собственности на упомянутые выше жилые дома Продавцы принимают на себя бремя уплаты налога на недвижимость, расходов по ремонту, эксплуатации и содержанию жилых домов и придомовой территории.</w:t>
      </w:r>
    </w:p>
    <w:p>
      <w:pPr>
        <w:spacing w:before="0" w:after="150" w:line="290" w:lineRule="auto"/>
      </w:pPr>
      <w:r>
        <w:rPr>
          <w:color w:val="333333"/>
        </w:rPr>
        <w:t xml:space="preserve">2.3. Каждый из Продавцов вправе оставить в обмениваемом жилом помещении отдельные ненужные ему предметы быта и обстановки, которыми другой Продавец может распорядиться по своему усмотрению.</w:t>
      </w:r>
    </w:p>
    <w:p>
      <w:pPr>
        <w:spacing w:before="0" w:after="150" w:line="290" w:lineRule="auto"/>
      </w:pPr>
      <w:r>
        <w:rPr>
          <w:color w:val="333333"/>
        </w:rPr>
        <w:t xml:space="preserve">2.4. Продавцы претензий к техническому и санитарному состоянию обмениваемых жилых домов не имеют.</w:t>
      </w:r>
    </w:p>
    <w:p>
      <w:pPr>
        <w:spacing w:before="0" w:after="150" w:line="290" w:lineRule="auto"/>
      </w:pPr>
      <w:r>
        <w:rPr>
          <w:color w:val="333333"/>
        </w:rPr>
        <w:t xml:space="preserve">2.5. Стороны договора ознакомлены с положениями ст.ст. 209, 288 и 292 ГК РФ, ст.7 Жилищного кодекса РСФСР и ст. 11 Закона о приватизации жилищного фонда в РСФСР.</w:t>
      </w:r>
    </w:p>
    <w:p>
      <w:pPr>
        <w:spacing w:before="0" w:after="150" w:line="290" w:lineRule="auto"/>
      </w:pPr>
      <w:r>
        <w:rPr>
          <w:color w:val="333333"/>
        </w:rPr>
        <w:t xml:space="preserve">2.6. Расходы, связанные с заключением и исполнением настоящего договора, стороны его оплачивают поровну. Расходы по регистрации прав собственности (переходу прав собственности), возникшие у сторон в связи с реализацией данного договора, каждая из сторон договора несет в своей доле (размере).</w:t>
      </w:r>
    </w:p>
    <w:p>
      <w:pPr>
        <w:spacing w:before="0" w:after="150" w:line="290" w:lineRule="auto"/>
      </w:pPr>
      <w:r>
        <w:rPr>
          <w:color w:val="333333"/>
        </w:rPr>
        <w:t xml:space="preserve">2.7. Настоящий договор (переход к Продавцам прав собственности на обмениваемые жилые дома) подлежит обязательной государственной регистрации в порядке, установленном законодательством Российской Федерации.</w:t>
      </w:r>
    </w:p>
    <w:p>
      <w:pPr>
        <w:jc w:val="center"/>
        <w:spacing w:before="500" w:after="150"/>
      </w:pPr>
      <w:r>
        <w:rPr>
          <w:color w:val="333333"/>
          <w:sz w:val="24"/>
          <w:szCs w:val="24"/>
          <w:b/>
        </w:rPr>
        <w:t xml:space="preserve">3. ОТВЕТСТВЕННОСТЬ СТОРОН ПО ДОГОВОРУ</w:t>
      </w:r>
    </w:p>
    <w:p>
      <w:pPr>
        <w:spacing w:before="0" w:after="150" w:line="290" w:lineRule="auto"/>
      </w:pPr>
      <w:r>
        <w:rPr>
          <w:color w:val="333333"/>
        </w:rPr>
        <w:t xml:space="preserve">3.1.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pPr>
        <w:spacing w:before="0" w:after="150" w:line="290" w:lineRule="auto"/>
      </w:pPr>
      <w:r>
        <w:rPr>
          <w:color w:val="333333"/>
        </w:rPr>
        <w:t xml:space="preserve">3.2. Отсутствие вины за неисполнение или ненадлежащее исполнение обязательств по договору доказывается стороной, нарушившей обязательства.</w:t>
      </w:r>
    </w:p>
    <w:p>
      <w:pPr>
        <w:jc w:val="center"/>
        <w:spacing w:before="500" w:after="150"/>
      </w:pPr>
      <w:r>
        <w:rPr>
          <w:color w:val="333333"/>
          <w:sz w:val="24"/>
          <w:szCs w:val="24"/>
          <w:b/>
        </w:rPr>
        <w:t xml:space="preserve">4. ПОРЯДОК РАЗРЕШЕНИЯ СПОРОВ</w:t>
      </w:r>
    </w:p>
    <w:p>
      <w:pPr>
        <w:spacing w:before="0" w:after="150" w:line="290" w:lineRule="auto"/>
      </w:pPr>
      <w:r>
        <w:rPr>
          <w:color w:val="333333"/>
        </w:rPr>
        <w:t xml:space="preserve">4.1.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изменений. При этом каждая из сторон вправе претендовать на наличие у нее в письменном виде результатов разрешения возникших вопросов.</w:t>
      </w:r>
    </w:p>
    <w:p>
      <w:pPr>
        <w:spacing w:before="0" w:after="150" w:line="290" w:lineRule="auto"/>
      </w:pPr>
      <w:r>
        <w:rPr>
          <w:color w:val="333333"/>
        </w:rPr>
        <w:t xml:space="preserve">4.2.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pPr>
        <w:jc w:val="center"/>
        <w:spacing w:before="500" w:after="150"/>
      </w:pPr>
      <w:r>
        <w:rPr>
          <w:color w:val="333333"/>
          <w:sz w:val="24"/>
          <w:szCs w:val="24"/>
          <w:b/>
        </w:rPr>
        <w:t xml:space="preserve">5. ПРАВОВАЯ ЗАЩИТА ИНТЕРЕСОВ СТОРОН</w:t>
      </w:r>
    </w:p>
    <w:p>
      <w:pPr>
        <w:spacing w:before="0" w:after="150" w:line="290" w:lineRule="auto"/>
      </w:pPr>
      <w:r>
        <w:rPr>
          <w:color w:val="333333"/>
        </w:rPr>
        <w:t xml:space="preserve">5.1. 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6. ВОЗМОЖНОСТЬ И ПОРЯДОК РАСТОРЖЕНИЯ ДОГОВОРА</w:t>
      </w:r>
    </w:p>
    <w:p>
      <w:pPr>
        <w:spacing w:before="0" w:after="150" w:line="290" w:lineRule="auto"/>
      </w:pPr>
      <w:r>
        <w:rPr>
          <w:color w:val="333333"/>
        </w:rPr>
        <w:t xml:space="preserve">6.1. Стороны согласились, что настоящий договор может быть расторгнут по соглашению сторон его при наличии к тому оснований, которые стороны сочтут достаточными для расторжения договора.</w:t>
      </w:r>
    </w:p>
    <w:p>
      <w:pPr>
        <w:spacing w:before="0" w:after="150" w:line="290" w:lineRule="auto"/>
      </w:pPr>
      <w:r>
        <w:rPr>
          <w:color w:val="333333"/>
        </w:rPr>
        <w:t xml:space="preserve">6.2.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pPr>
        <w:jc w:val="center"/>
        <w:spacing w:before="500" w:after="150"/>
      </w:pPr>
      <w:r>
        <w:rPr>
          <w:color w:val="333333"/>
          <w:sz w:val="24"/>
          <w:szCs w:val="24"/>
          <w:b/>
        </w:rPr>
        <w:t xml:space="preserve">7. ДЕЙСТВИЕ ДОГОВОРА ВО ВРЕМЕНИ</w:t>
      </w:r>
    </w:p>
    <w:p>
      <w:r>
        <w:rPr>
          <w:color w:val="333333"/>
        </w:rPr>
        <w:t xml:space="preserve">7.1.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нему.7.2.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http://dbsd.ru/contracts/barter-contract/1741.html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2016-03-03T18:12:52+03:00</dcterms:created>
  <dcterms:modified xsi:type="dcterms:W3CDTF">2016-03-03T18:12:52+03:00</dcterms:modified>
  <dc:title/>
  <dc:description/>
  <dc:subject/>
  <cp:keywords/>
  <cp:category/>
</cp:coreProperties>
</file>