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МЕНЫ ЖИЛЫХ ДОМОВ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1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Мы, гр. ________________________ и гр. ________________________ произвели мену принадлежащих нам по праву собственности жилых домов.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Принадлежащий гр. ________________________ жилой дом, находящийся по адресу: ________________________________________________, состоит из ________ -этажного (кирпичного, бревенчатого и т.д.) строения, полезной площадью ________ кв. м, в том числе жилой площади ________ кв. м с хозяйственными и бытовыми строениями и сооружениями: ________________________________________________ и расположен на земельном участке размером ________ кв. м, что подтверждается справкой-характеристикой, выданной ________________________ БТИ «___» _____________ 2016 г. № ________, и принадлежит ему на основании договора дарения, удостоверенного ________________________ нотариальной конторой «___» _____________ 2016 г. по реестру № ________, и зарегистрированного в ________________________ БТИ «___» _____________ 2016 г. за № ________. Указанный жилой дом по договору переходит в собственность гр. 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Принадлежащий гр. ________________________ жилой дом, находящийся по адресу: ________________________________________________, состоит из ________ -этажного (кирпичного, деревянного и т.д.) строения, полезной площадью ________ кв. м, в том числе жилой площади ________ кв. м с хозяйственными и бытовыми строениями и сооружениями: ________________________________________________ и расположен на земельном участке размером ________ кв. м, что подтверждается справкой-характеристикой, выданной ________________________ БТИ от «___» _____________ 2016 г. № ________, и принадлежит ему на основании свидетельства о праве на наследство, выданного ________________________ нотариальной конторой «___» _____________ 2016 г. по реестру № ________ и зарегистрированного в ________________________ БТИ «___» _____________ 2016 г. за № ________. Указанный жилой дом по договору переходит в собственность гр. 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Я, гр. ________________________, доплачиваю гр. ________ рублей.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Инвентаризационная оценка жилых домов: принадлежащего гр. ________________________ – ________ рублей, а гр. ________________________ – ________ рублей.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Обмениваемые жилые дома никому не проданы, не заложены, не подарены, в споре и под арестом (запрещением) не состоят.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Расходы по составлению и оформлению данного договора стороны оплачивают в равных долях.</w:t>
      </w:r>
    </w:p>
    <w:p>
      <w:pPr>
        <w:spacing w:after="0"/>
      </w:pPr>
      <w:r>
        <w:rPr>
          <w:color w:val="333333"/>
        </w:rPr>
        <w:t xml:space="preserve">8. </w:t>
      </w:r>
      <w:r>
        <w:rPr>
          <w:color w:val="333333"/>
        </w:rPr>
        <w:t xml:space="preserve">Настоящий договор составлен в трех экземплярах, один из которых хранится в делах ________________________ нотариальной конторы, а остальные выдаются участникам договора.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 1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 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2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http://dbsd.ru/contracts/barter-contract/51.html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2016-03-03T18:37:52+03:00</dcterms:created>
  <dcterms:modified xsi:type="dcterms:W3CDTF">2016-03-03T18:37:52+03:00</dcterms:modified>
  <dc:title/>
  <dc:description/>
  <dc:subject/>
  <cp:keywords/>
  <cp:category/>
</cp:coreProperties>
</file>