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изготовление и установку наружной рекламы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Рекламодатель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Рекламист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Рекламист берет на себя обязанности по изготовлению, аренде места и установке наружной рекламы (далее по тексту – Рекламы) ________________________________________________ в интересах Рекламодателя.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1.2. Рекламист разрабатывает эскизы Рекламы (не менее ________ оригинальных эскизов, не являющихся вариантами одного изображения) и предоставляет их Рекламодателю в срок до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1.3. Окончательный эскиз утверждается Рекламодателем в срок до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1.4. Реклама должна быть выполнена в строгом соответствии с утвержденным Рекламодателем эскизом.</w:t>
      </w:r>
    </w:p>
    <w:p>
      <w:pPr>
        <w:spacing w:before="0" w:after="150" w:line="290" w:lineRule="auto"/>
      </w:pPr>
      <w:r>
        <w:rPr>
          <w:color w:val="333333"/>
        </w:rPr>
        <w:t xml:space="preserve">1.5. Цвета Рекламы должны соответствовать утвержденным Рекламодателем и прилагаются к эскизу.</w:t>
      </w:r>
    </w:p>
    <w:p>
      <w:pPr>
        <w:spacing w:before="0" w:after="150" w:line="290" w:lineRule="auto"/>
      </w:pPr>
      <w:r>
        <w:rPr>
          <w:color w:val="333333"/>
        </w:rPr>
        <w:t xml:space="preserve">1.6. Несущая конструкция Рекламы изготавливается из материалов: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Поверхность Рекламы изготавливается из следующих материалов: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1.8. Нанесение рисунка производится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1.9. Освещение должно быть выполнено в виде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1.10. Место для установки Рекламы утверждается Рекламодателем только после визуального ознакомления на местности представителем Рекламодателя.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Рекламист представляет Рекламодателю для наблюдения за ходом выполнения работ копию утвержденного эскиза с образцами красок и других необходимых материалов.</w:t>
      </w:r>
    </w:p>
    <w:p>
      <w:pPr>
        <w:spacing w:before="0" w:after="150" w:line="290" w:lineRule="auto"/>
      </w:pPr>
      <w:r>
        <w:rPr>
          <w:color w:val="333333"/>
        </w:rPr>
        <w:t xml:space="preserve">2.2. Рекламист представляет Рекламодателю копии всех документов по аренде места, подробный план места, изометрическое изображение щита на местности, тактико-технические условия на изготовление несущих конструкций. При отсутствии или ненадлежащем оформлении каких-либо документов, связанных с арендой места, разработкой, изготовлением и установкой Рекламы, вся полнота ответственности и возмещение ущерба ложится на Рекламиста, как специалиста в данной области, взявшего на себя выполнение работ, в которых Рекламодатель не является специалистом.</w:t>
      </w:r>
    </w:p>
    <w:p>
      <w:pPr>
        <w:spacing w:before="0" w:after="150" w:line="290" w:lineRule="auto"/>
      </w:pPr>
      <w:r>
        <w:rPr>
          <w:color w:val="333333"/>
        </w:rPr>
        <w:t xml:space="preserve">2.3. Рекламист изготавливает Рекламу в соответствии с утвержденными Рекламодателем образцами и описанием Рекламы.</w:t>
      </w:r>
    </w:p>
    <w:p>
      <w:pPr>
        <w:spacing w:before="0" w:after="150" w:line="290" w:lineRule="auto"/>
      </w:pPr>
      <w:r>
        <w:rPr>
          <w:color w:val="333333"/>
        </w:rPr>
        <w:t xml:space="preserve">2.4. Рекламодатель оплачивает стоимость изготовления Рекламы. Оплата производится на условиях ________________________в течение ________ дней после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Все представляемые на рассмотрение материалы Рекламодатель утверждает или отклоняет в ________ - дневный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Рекламодатель имеет право в процессе производства продукции знакомиться с состоянием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действителен с «___» _____________ 2016г. по «___» _____________ 2016г. Согласовываются следующие промежуточные этапы: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Разработка эскизов ________________________.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Утверждение эскизов ________________________.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Установка Рекламы ________________________.</w:t>
      </w:r>
    </w:p>
    <w:p/>
    <w:p>
      <w:pPr>
        <w:spacing w:before="0" w:after="150" w:line="290" w:lineRule="auto"/>
      </w:pPr>
      <w:r>
        <w:rPr>
          <w:color w:val="333333"/>
        </w:rPr>
        <w:t xml:space="preserve">4.2. Договор, может быть, расторгнут по требованию Рекламодателя досрочно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неудовлетворительного содержания, художественного, эстетического и т.п.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качества Рекламы. Право оценки качества Рекламы принадлежит Рекламодателю, который в случае досрочного расторжения Договора по названному основанию не будет использовать отвергнутую им Рекламу;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нарушения Рекламистом промежуточных сроков, если такое нарушение ставит под угрозу срыва окончательный срок исполнения Договора.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Все исходные материалы по продукции передаются Рекламодателю.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договорились, что условия данного Договора являются коммерческой тайной и разглашению не подлежат.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ОПЛАТА РАБОТ</w:t>
      </w:r>
    </w:p>
    <w:p>
      <w:pPr>
        <w:spacing w:before="0" w:after="150" w:line="290" w:lineRule="auto"/>
      </w:pPr>
      <w:r>
        <w:rPr>
          <w:color w:val="333333"/>
        </w:rPr>
        <w:t xml:space="preserve">6.1. Оплата работ производится Рекламодателем на условиях ________ в сумме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При нарушении сроков оплаты Рекламодатель выплачивает Рекламисту ________% от суммы Договора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нарушении сроков выполнения работ Рекламисту начисляются штрафные санкции в размере ________% от суммы Настоящего Договора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досрочного расторжения Настоящего Договора по причинам, указанным в п.4.2, расходы, понесенные Рекламистом, возмещению не подлежат.</w:t>
      </w:r>
    </w:p>
    <w:p>
      <w:pPr>
        <w:spacing w:before="0" w:after="150" w:line="290" w:lineRule="auto"/>
      </w:pPr>
      <w:r>
        <w:rPr>
          <w:color w:val="333333"/>
        </w:rPr>
        <w:t xml:space="preserve">7.4. За неисполнение или ненадлежащее исполнение обязательств по Настоящему Договору Рекламодатель и Рекламист несут ответственность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К форс-мажорным обстоятельствам по данному Договору относятся: стихийные бедствия (молнии, смерчи, наводнения, ураганы, землетрясения).</w:t>
      </w:r>
    </w:p>
    <w:p>
      <w:pPr>
        <w:spacing w:before="0" w:after="150" w:line="290" w:lineRule="auto"/>
      </w:pPr>
      <w:r>
        <w:rPr>
          <w:color w:val="333333"/>
        </w:rPr>
        <w:t xml:space="preserve">8.2. К форс-мажорным обстоятельствам не относятся: дорожно-транспортные происшествия, оползни, так как при разработке тактико-технических условий на конструкцию и установку Рекламы такие возможности повреждения Рекламы должны быть исключены.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Рекламодатель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Рекламист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Рекламодатель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Рекламист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http://dbsd.ru/contracts/services-contract/58.html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2016-03-03T18:37:50+03:00</dcterms:created>
  <dcterms:modified xsi:type="dcterms:W3CDTF">2016-03-03T18:37:50+03:00</dcterms:modified>
  <dc:title/>
  <dc:description/>
  <dc:subject/>
  <cp:keywords/>
  <cp:category/>
</cp:coreProperties>
</file>