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информационных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1.1. URL адрес Заказчика – любой Интернет-адрес, включающий в себя полное доменное имя Заказчика: ________________________ (вне зависимости от протоколов и других элементов URL адреса);</w:t>
      </w:r>
    </w:p>
    <w:p>
      <w:pPr>
        <w:spacing w:before="0" w:after="150" w:line="290" w:lineRule="auto"/>
      </w:pPr>
      <w:r>
        <w:rPr>
          <w:color w:val="333333"/>
        </w:rPr>
        <w:t xml:space="preserve">1.2. Поисковая система – Яндекс (yandex.ru) и Google (google.ru). Те или иные права и обязанности, условия, предусмотренные Договором в отношении Поисковой системы, рассматриваются как отдельные права и обязанности, условия в отношении каждой из указанных поисковых систем, так, как будто в отношении каждой из поисковой системы заключен отдельный договор, если иное прямо не вытекает из содержания или существа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1.3. Первая страница – Интернет-страница Поисковой системы, содержащая 10 первых поисковых результатов на поисковый запрос пользователя Интернета;</w:t>
      </w:r>
    </w:p>
    <w:p>
      <w:pPr>
        <w:spacing w:before="0" w:after="150" w:line="290" w:lineRule="auto"/>
      </w:pPr>
      <w:r>
        <w:rPr>
          <w:color w:val="333333"/>
        </w:rPr>
        <w:t xml:space="preserve">1.4. Контент – содержание страницы сайта и/или всего сайта, включающее тексты, графику, иные объекты, а также программный код (html-верстку);</w:t>
      </w:r>
    </w:p>
    <w:p>
      <w:pPr>
        <w:spacing w:before="0" w:after="150" w:line="290" w:lineRule="auto"/>
      </w:pPr>
      <w:r>
        <w:rPr>
          <w:color w:val="333333"/>
        </w:rPr>
        <w:t xml:space="preserve">1.5. Ключевые слова – слова и фразы, согласованные Сторонами в Приложении №1 к Договору. Под «Ключевыми словами» далее, если иное прямо не оговорено, понимаются как каждое отдельное ключевое слово или фраза, согласованные в Приложении №1, так и все они вместе;</w:t>
      </w:r>
    </w:p>
    <w:p>
      <w:pPr>
        <w:spacing w:before="0" w:after="150" w:line="290" w:lineRule="auto"/>
      </w:pPr>
      <w:r>
        <w:rPr>
          <w:color w:val="333333"/>
        </w:rPr>
        <w:t xml:space="preserve">1.6. Раскрутка (поисковое продвижение) – любые действия (услуги) Исполнителя, которые он считает необходимыми, в т.ч. из предусмотренных Договором, направленные на создание условий для первичного достижения цели, указанной в п.2.2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1.7. Номинальный срок раскрутки – срок, предположительно необходимый для попадание URL-адреса Заказчика по ________% Ключевых слов на первую страницу Поисковой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1.8. Поддержка – любые действия (услуги) Исполнителя, которые он считает необходимыми, в т.ч. из предусмотренных Договором, направленные на поддержание условий для постоянного достижения цели, предусмотренной п.2.2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1.9. Дата начала раскрутки – дата, когда выполнено все перечисленное далее в отношении всех Ключевых слов: подписан Договор, внесен платеж в размере согласованном в Приложении №2, указанный в п.5.1 Договора, Заказчик предоставил Исполнителю ftp-доступ к сайту (если иное особо не согласовано с Исполнителем);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В соответствии с условиями настоящего Договора Исполнитель обязуется выполнить работы по оптимизации сайта/сайтов и сдать результаты работы Заказчику, а Заказчик обязуется принять результаты работ и оплатить их в порядке, установленном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Вид, объем, сроки, стоимость выполнения работ Заказчик и Исполнитель согласовывают в Приложении, являющимся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Стороны договариваются, что на страницах сайта будет размещена ссылка на Исполнителя со ссылкой на сайт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ГАРАНТИИ ИСПОЛНИТЕЛЯ</w:t>
      </w:r>
    </w:p>
    <w:p>
      <w:pPr>
        <w:spacing w:before="0" w:after="150" w:line="290" w:lineRule="auto"/>
      </w:pPr>
      <w:r>
        <w:rPr>
          <w:color w:val="333333"/>
        </w:rPr>
        <w:t xml:space="preserve">3.1. Исполнитель гарантирует качество произведенных работ. В случае если после принятия работ произведенных Исполнителем, обнаружится брак, Исполнитель обязуется устранить его в части произведенных им работ. Исполнитель не несет ответственности за потерю информации и причиненный ущерб, возникшие в процессе эксплуатации выполненных работ по вине Заказчика, либо третьих лиц. Исполнитель гарантирует конфиденциальность всех данных, предоставленных ему Заказчиком для выполнения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и Заказчик обязуются не раскрывать третьим лицам, содержание данного Договора или какой-либо из его частей, а также иной информации, предоставленной или полученной Заказчиком или Исполнителем в ходе работ по данному Договору.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Исполнитель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 Выполнить указанные в Договоре и Дополнительных соглашениях работы и передавать Заказчику результаты выполненных работ ежемесячно в форме отчётов.</w:t>
      </w:r>
    </w:p>
    <w:p>
      <w:pPr>
        <w:spacing w:before="0" w:after="150" w:line="290" w:lineRule="auto"/>
      </w:pPr>
      <w:r>
        <w:rPr>
          <w:color w:val="333333"/>
        </w:rPr>
        <w:t xml:space="preserve">4.3. Соблюдать сроки выполнения работ, указанные в Договоре и Приложениях. Работа считается выполненной, если обязательства Исполнителя были выполнены в срок, оговоренный в Дополнительном соглашении (на основании отчёта, предоставляемого Исполнителем).</w:t>
      </w:r>
    </w:p>
    <w:p>
      <w:pPr>
        <w:spacing w:before="0" w:after="150" w:line="290" w:lineRule="auto"/>
      </w:pPr>
      <w:r>
        <w:rPr>
          <w:color w:val="333333"/>
        </w:rPr>
        <w:t xml:space="preserve">4.4. Предоставить Заказчику возможность проверки хода выполнения задания по настоящему Договору.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Заказчик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4.5. Своевременно и в полном объеме произвести оплату услуг Исполнителя согласно условиям в Приложении. Заказчик оплачивает работы не позднее ________ банковских дней после получения счёта на оплату от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4.6. При необходимости обеспечить Исполнителя информацией, необходимой для оказания Услуги. Исполнитель обязан известить Заказчика о необходимости предоставления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4.7. В течение ________ рабочих дней со дня получения акта сдачи-приемки работ направить Исполнителю подписанный акт сдачи-приемки работ или мотивированный отказ от приемки работ. В случае мотивированного отказа Заказчика стороны составляют двухсторонний акт с перечнем несоответствий выполненных работ заданию и дополнительное соглашение по сроку их устранения. В случае отсутствия двухстороннего акта или мотивированного отказа, работы считаются принятыми.</w:t>
      </w:r>
    </w:p>
    <w:p>
      <w:pPr>
        <w:spacing w:before="0" w:after="150" w:line="290" w:lineRule="auto"/>
      </w:pPr>
      <w:r>
        <w:rPr>
          <w:color w:val="333333"/>
        </w:rPr>
        <w:t xml:space="preserve">4.8. Назначить со своей стороны Уполномоченного представителя. Подписывать протоколы встреч с Исполнителем, по требованию Исполнителя. В случае вносимых поправок и пожеланий, по требованию Исполнителя, давать письменное подтверждение. Уполномоченный представитель должен быть доступен для консультаций по рабочим дням. По требованию Исполнителя уполномоченный представитель Заказчика обязан приехать в офис Исполнителя для консультаций, согласований, приемки работ. ФИО, телефон и e-mail уполномоченного представителя: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4.9. Содействовать Исполнителю в ходе выполнения работ путем устных и письменных консультаций, дачи разъяснений и предоставления любой иной дополнительной информации, которая может понадобиться Исполнителю для выполнения работ,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Заказчик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4.10. Получать консультацию специалистов по всем вопросам касающихся данного проекта.</w:t>
      </w:r>
    </w:p>
    <w:p>
      <w:pPr>
        <w:spacing w:before="0" w:after="150" w:line="290" w:lineRule="auto"/>
      </w:pPr>
      <w:r>
        <w:rPr>
          <w:color w:val="333333"/>
        </w:rPr>
        <w:t xml:space="preserve">4.11. Участвовать в разработке проектной документации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4.12. В любое время проверять ход и качество работы, выполняемой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4.13. Высказывать замечания по ходу реализации проекта.</w:t>
      </w:r>
    </w:p>
    <w:p>
      <w:pPr>
        <w:spacing w:before="0" w:after="150" w:line="290" w:lineRule="auto"/>
      </w:pPr>
      <w:r>
        <w:rPr>
          <w:color w:val="333333"/>
        </w:rPr>
        <w:t xml:space="preserve">4.14. Вносить предложения направленные на получения улучшенного результата.Исполнитель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4.15. Самостоятельно определять этапы работ и направлять Заказчику акты сдачи-приемки этих работ.</w:t>
      </w:r>
    </w:p>
    <w:p>
      <w:pPr>
        <w:spacing w:before="0" w:after="150" w:line="290" w:lineRule="auto"/>
      </w:pPr>
      <w:r>
        <w:rPr>
          <w:color w:val="333333"/>
        </w:rPr>
        <w:t xml:space="preserve">4.16. При просрочке выполнения обязательств Заказчиком более чем на ________ дней, расторгнуть данный договор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4.17. В случае невозможности получения требуемого результата Исполнитель обязуется вернуть Заказчику денежные средства, по которым не были оказаны услуги за вычетом израсходованных на проект денежных средств, но не более ________% бюджета.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СДАЧИ И ПРИЁМКИ УСЛУГ</w:t>
      </w:r>
    </w:p>
    <w:p>
      <w:pPr>
        <w:spacing w:before="0" w:after="150" w:line="290" w:lineRule="auto"/>
      </w:pPr>
      <w:r>
        <w:rPr>
          <w:color w:val="333333"/>
        </w:rPr>
        <w:t xml:space="preserve">5.1. При условии надлежащего оказания услуг в соответствии с настоящим Договором Заказчик в течение ________ дней со дня получения Акта об оказании услуг обязан подписать его и направить Исполнителю или в тот же срок предоставить мотивированный отказ от приемки услуг.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мотивированного отказа Заказчика стороны составляют двухсторонний акт с перечнем несоответствий выполненных работ техническому заданию, необходимых доработок и дополнительное соглашение по сроку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непредставления Заказчиком ни мотивированного отказа, ни подписанного акта об оказании услуг в течение ________ рабочих дней – работы считаются принятыми.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вступает в силу с момента оплаты аванса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действует до полного выполнения своих обязательств Заказчиком и Исполнителем, но не более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РАЗМЕР И ПОРЯДОК ОПЛАТЫ УСЛУГ</w:t>
      </w:r>
    </w:p>
    <w:p>
      <w:pPr>
        <w:spacing w:before="0" w:after="150" w:line="290" w:lineRule="auto"/>
      </w:pPr>
      <w:r>
        <w:rPr>
          <w:color w:val="333333"/>
        </w:rPr>
        <w:t xml:space="preserve">7.1. Стоимость услуг, оказываемых по настоящему договору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7.2. Оплата производится одноразово в соответствии с Приложением №1, к данному договору. </w:t>
      </w:r>
    </w:p>
    <w:p>
      <w:pPr>
        <w:spacing w:before="0" w:after="150" w:line="290" w:lineRule="auto"/>
      </w:pPr>
      <w:r>
        <w:rPr>
          <w:color w:val="333333"/>
        </w:rPr>
        <w:t xml:space="preserve">7.3. Оплата Заказчиком Услуг осуществляется путём перечисления денежных средств на расчётный счёт Исполнителя. Оплата допускается только на основании счета выставленного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превышения объема работ, указанных в Приложение №1, стороны составляют дополнительное соглашение к данному договору о сроках, стоимости и объеме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В случае срыва графика работ по вине Заказчика Исполнитель имеет право перенести сроки календарного плана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8.2. Исполнитель не гарантирует абсолютную бесперебойность или безошибочность Услуг. Исполнитель предпринимает все разумные усилия и меры с целью недопущения этого.</w:t>
      </w:r>
    </w:p>
    <w:p>
      <w:pPr>
        <w:spacing w:before="0" w:after="150" w:line="290" w:lineRule="auto"/>
      </w:pPr>
      <w:r>
        <w:rPr>
          <w:color w:val="333333"/>
        </w:rPr>
        <w:t xml:space="preserve">8.3. Исполнитель не несет ответственности за прямой или косвенный ущерб, причиненный Заказчику в результате использования или невозможности пользования Услугами или понесенный в результате ошибок, пропусков, перерывов в работе, удаления файлов, дефектов, задержек в работе или передаче данных, или изменения функций и других причин. Исполнитель не гарантирует принятие почты Заказчика от удаленных сетей, функционирование которых привело к занесению адреса такой сети в списки, по которым программа доставки почты Исполнителя не осуществляет прием почты.</w:t>
      </w:r>
    </w:p>
    <w:p>
      <w:pPr>
        <w:spacing w:before="0" w:after="150" w:line="290" w:lineRule="auto"/>
      </w:pPr>
      <w:r>
        <w:rPr>
          <w:color w:val="333333"/>
        </w:rPr>
        <w:t xml:space="preserve">8.4. Исполнитель не несет ответственности за качество каналов связи общего пользования, посредством которых осуществляется доступ к Услугам.</w:t>
      </w:r>
    </w:p>
    <w:p>
      <w:pPr>
        <w:spacing w:before="0" w:after="150" w:line="290" w:lineRule="auto"/>
      </w:pPr>
      <w:r>
        <w:rPr>
          <w:color w:val="333333"/>
        </w:rPr>
        <w:t xml:space="preserve">8.5. Заказчик принимает на себя полную ответственность и риски, связанные с использованием сети Интернет и за текстовое наполнение, находящееся на продвигаемом сайте. Исполнитель берет на себя обязанность производить изменения на сайте только с согласия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8.6. В остальных случаях при невыполнении обязательств, предусмотренных данным договором, стороны несут ответственность согласно действующему законодательству.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9.1. Споры и разногласия, возникающие при исполнении настоящего договора, разрешаются путём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невозможности решения споров путём переговоров, разногласия разрешаются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10.1. Ни одна из Сторон не будет нести ответственность за неисполнение или просрочку исполнения своих обязательств, если такое неисполнение или просрочка исполнения вызваны действием обстоятельств непреодолимой силы, о наступлении которых Стороны не могли знать заранее и, наступление которых могло бы повлиять на своевременное исполнение Сторонами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11.1. Любые изменения и дополнения к настоящему договору действительны лишь при условии, что они совершены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11.2. Приложения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11.3. Настоящий договор составлен в двух экземплярах,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2016-03-03T18:19:48+03:00</dcterms:created>
  <dcterms:modified xsi:type="dcterms:W3CDTF">2016-03-03T18:19:48+03:00</dcterms:modified>
  <dc:title/>
  <dc:description/>
  <dc:subject/>
  <cp:keywords/>
  <cp:category/>
</cp:coreProperties>
</file>