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оказание профессиональных бухгалтерских услуг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Оказание услуг по ведению бухгалтерского и налогового учета в объеме и на условиях, предусмотренных Договором:</w:t>
      </w:r>
    </w:p>
    <w:p>
      <w:pPr>
        <w:spacing w:before="0" w:after="150" w:line="290" w:lineRule="auto"/>
      </w:pPr>
      <w:r>
        <w:rPr>
          <w:color w:val="333333"/>
        </w:rPr>
        <w:t xml:space="preserve">1.1.1. Ведение бухгалтерского учета по всем регистрам учета в системе «1С», ведение регистров налогового учета по предоставляемым Заказчиком документам, относящимся к финансово-хозяйственной деятельности, предусмотренным действующим законодательством РФ;</w:t>
      </w:r>
    </w:p>
    <w:p>
      <w:pPr>
        <w:spacing w:before="0" w:after="150" w:line="290" w:lineRule="auto"/>
      </w:pPr>
      <w:r>
        <w:rPr>
          <w:color w:val="333333"/>
        </w:rPr>
        <w:t xml:space="preserve">1.1.2. Расчет заработной платы, больничных, отпускных и начисление налогов с фонда оплаты труда по сотрудникам Заказчика. Ведение индивидуальных и налоговых карточек сотрудников Заказчика;</w:t>
      </w:r>
    </w:p>
    <w:p>
      <w:pPr>
        <w:spacing w:before="0" w:after="150" w:line="290" w:lineRule="auto"/>
      </w:pPr>
      <w:r>
        <w:rPr>
          <w:color w:val="333333"/>
        </w:rPr>
        <w:t xml:space="preserve">1.1.3. Составление комплекта квартальной и годовой бухгалтерской (финансовой) отчетности, налоговых деклараций, отчетных форм во внебюджетные фонды и органы государственной статистики, составление сведений по НДФЛ, персонифицированному учету, расчет налогов и других обязательных платежей;</w:t>
      </w:r>
    </w:p>
    <w:p>
      <w:pPr>
        <w:spacing w:before="0" w:after="150" w:line="290" w:lineRule="auto"/>
      </w:pPr>
      <w:r>
        <w:rPr>
          <w:color w:val="333333"/>
        </w:rPr>
        <w:t xml:space="preserve">1.1.4. Составление по требованию Заказчика управленческой отчетности, исходя из ранее представленных Заказчиком данных;</w:t>
      </w:r>
    </w:p>
    <w:p>
      <w:pPr>
        <w:spacing w:before="0" w:after="150" w:line="290" w:lineRule="auto"/>
      </w:pPr>
      <w:r>
        <w:rPr>
          <w:color w:val="333333"/>
        </w:rPr>
        <w:t xml:space="preserve">1.1.5. Сдача квартальной и годовой бухгалтерской и налоговой отчетности в налоговые инспекции, внебюджетные фонды и органы государственной статистики;</w:t>
      </w:r>
    </w:p>
    <w:p>
      <w:pPr>
        <w:spacing w:before="0" w:after="150" w:line="290" w:lineRule="auto"/>
      </w:pPr>
      <w:r>
        <w:rPr>
          <w:color w:val="333333"/>
        </w:rPr>
        <w:t xml:space="preserve">1.1.6. Осуществление контроля за правильностью оформления первичных документов Заказчика;</w:t>
      </w:r>
    </w:p>
    <w:p>
      <w:pPr>
        <w:spacing w:before="0" w:after="150" w:line="290" w:lineRule="auto"/>
      </w:pPr>
      <w:r>
        <w:rPr>
          <w:color w:val="333333"/>
        </w:rPr>
        <w:t xml:space="preserve">1.1.7. Сопровождение налоговых, банковских проверок и проверок внебюджетных фондов в соответствии с п.2.1.7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Исполнитель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Своевременно, в течение срока действия настоящего договора оказывать услуги по ведению бухгалтерского учета в соответствии с Договором и законодательством РФ на основании первичных документов, предоставляемых Заказчиком.</w:t>
      </w:r>
    </w:p>
    <w:p>
      <w:pPr>
        <w:spacing w:before="0" w:after="150" w:line="290" w:lineRule="auto"/>
      </w:pPr>
      <w:r>
        <w:rPr>
          <w:color w:val="333333"/>
        </w:rPr>
        <w:t xml:space="preserve">2.1.2. Выполнять требования исполнительного органа Заказчика, а также лиц, уполномоченных им, по вопросам ведения бухгалтерского и налогового учета, если такие требования не противоречат законодательству РФ.</w:t>
      </w:r>
    </w:p>
    <w:p>
      <w:pPr>
        <w:spacing w:before="0" w:after="150" w:line="290" w:lineRule="auto"/>
      </w:pPr>
      <w:r>
        <w:rPr>
          <w:color w:val="333333"/>
        </w:rPr>
        <w:t xml:space="preserve">2.1.3. Предупреждать Заказчика о возможных отрицательных последствиях, к которым могут привести совершенные им хозяйственные операции, а также операции по ведению Заказчиком бухгалтерского и налогового учета и документооборота.</w:t>
      </w:r>
    </w:p>
    <w:p>
      <w:pPr>
        <w:spacing w:before="0" w:after="150" w:line="290" w:lineRule="auto"/>
      </w:pPr>
      <w:r>
        <w:rPr>
          <w:color w:val="333333"/>
        </w:rPr>
        <w:t xml:space="preserve">2.1.4. Предоставлять Заказчику бухгалтерскую и налоговую отчетность для ознакомления и подписания не позже, чем за ________ рабочих дней до окончания установленных сроков предоставления документов в соответствующий орган в случае соблюдения Заказчиком сроков предоставления документов в соответствии с графиком (Приложение №1).</w:t>
      </w:r>
    </w:p>
    <w:p>
      <w:pPr>
        <w:spacing w:before="0" w:after="150" w:line="290" w:lineRule="auto"/>
      </w:pPr>
      <w:r>
        <w:rPr>
          <w:color w:val="333333"/>
        </w:rPr>
        <w:t xml:space="preserve">2.1.5. По требованию Заказчика давать пояснения по составлению бухгалтерской и налоговой отчетности, а также указать на факторы, повлиявшие на формирование ее показателей.</w:t>
      </w:r>
    </w:p>
    <w:p>
      <w:pPr>
        <w:spacing w:before="0" w:after="150" w:line="290" w:lineRule="auto"/>
      </w:pPr>
      <w:r>
        <w:rPr>
          <w:color w:val="333333"/>
        </w:rPr>
        <w:t xml:space="preserve">2.1.6. В письменном виде либо по электронной почте или по факсу сообщать Заказчику информацию для перечисления налоговых и других обязательных платежей не позже чем за ________ рабочих дня до окончания срока перечисления таких платежей. Информация должна включать в себя сумму, реквизиты получателя и формулировку назначения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2.1.7. Исполнитель сопровождает проверки Заказчика, проводимые налоговыми или иными государственными контролирующими органами, готовит проекты возражений по актам проверки, участвует в судебных разбирательствах с государственными контролирующими органами в качестве представителя Заказчика. Если проверка Заказчика контролирующими органами проводится за временной период, полностью охватываемый действием Договора, и при этом требования контролирующих органов основаны на данных, содержащихся в регистрах бухгалтерского учета или налоговых декларациях, составленных Исполнителем, оплата услуг Исполнителя по участию в проверке не взимается, кроме случая, указанного в п.5.2 Договора. Участие Исполнителя в судебных заседаниях оплачивается Заказчиком во всех случаях, при этом размер оплаты за участие в судебных делах определяется дополнительным соглашением. 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Заказчик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Предоставить Исполнителю список своих представителей, уполномоченных давать обязательные для Исполнителя указания по ведению учета, с указанием их компетенции, заверенный подписью исполнительного органа Заказчика и скрепленный его печатью.</w:t>
      </w:r>
    </w:p>
    <w:p>
      <w:pPr>
        <w:spacing w:before="0" w:after="150" w:line="290" w:lineRule="auto"/>
      </w:pPr>
      <w:r>
        <w:rPr>
          <w:color w:val="333333"/>
        </w:rPr>
        <w:t xml:space="preserve">2.2.2. При заключении договора Заказчик передает начальное сальдо по счетам бухгалтерского учета по акту приема-передачи. Для оценки состояния бухгалтерского учета за временной период, не охватываемый действием договора, заключается дополнительное соглашение на экспресс-аудит (не действует для только что созданных организаций). По результатам экспресс-аудита, в случае необходимости корректировки или восстановления учета за прошлые периоды, может быть заключено дополнительное соглашение на восстановление бухгалтерского и налогового учета.</w:t>
      </w:r>
    </w:p>
    <w:p>
      <w:pPr>
        <w:spacing w:before="0" w:after="150" w:line="290" w:lineRule="auto"/>
      </w:pPr>
      <w:r>
        <w:rPr>
          <w:color w:val="333333"/>
        </w:rPr>
        <w:t xml:space="preserve">2.2.3. Заказчик обязан своевременно предоставлять первичные документы Исполнителю. Порядок предоставления документов Исполнителю согласовывается сторонами (Приложение №1). Документы передаются по описи (Приложение №2), составляемой Заказчиком.</w:t>
      </w:r>
    </w:p>
    <w:p>
      <w:pPr>
        <w:spacing w:before="0" w:after="150" w:line="290" w:lineRule="auto"/>
      </w:pPr>
      <w:r>
        <w:rPr>
          <w:color w:val="333333"/>
        </w:rPr>
        <w:t xml:space="preserve">2.2.4. Немедленно ставить в известность Исполнителя обо всех изменениях в информации, материалах, документах, передаваемых Исполнителю, а также об изменении своих намерений в отношении разрешаемого в его интересах вопроса.</w:t>
      </w:r>
    </w:p>
    <w:p>
      <w:pPr>
        <w:spacing w:before="0" w:after="150" w:line="290" w:lineRule="auto"/>
      </w:pPr>
      <w:r>
        <w:rPr>
          <w:color w:val="333333"/>
        </w:rPr>
        <w:t xml:space="preserve">2.2.5. По запросу Исполнителя разъяснять сущность совершенных хозяйственных операций.</w:t>
      </w:r>
    </w:p>
    <w:p>
      <w:pPr>
        <w:spacing w:before="0" w:after="150" w:line="290" w:lineRule="auto"/>
      </w:pPr>
      <w:r>
        <w:rPr>
          <w:color w:val="333333"/>
        </w:rPr>
        <w:t xml:space="preserve">2.2.6. По осуществлению отдельных хозяйственных операций документы по ним могут быть приняты к исполнению с письменного требования Заказчика, который несет всю полноту ответственности за последствия осуществления таких операций.</w:t>
      </w:r>
    </w:p>
    <w:p>
      <w:pPr>
        <w:spacing w:before="0" w:after="150" w:line="290" w:lineRule="auto"/>
      </w:pPr>
      <w:r>
        <w:rPr>
          <w:color w:val="333333"/>
        </w:rPr>
        <w:t xml:space="preserve">2.2.7. Заказчик обязуется предоставлять Исполнителю подписанную бухгалтерскую и налоговую отчетность не позднее ________ рабочих дней с момента получения ее от Исполнителя для подписания.</w:t>
      </w:r>
    </w:p>
    <w:p>
      <w:pPr>
        <w:spacing w:before="0" w:after="150" w:line="290" w:lineRule="auto"/>
      </w:pPr>
      <w:r>
        <w:rPr>
          <w:color w:val="333333"/>
        </w:rPr>
        <w:t xml:space="preserve">2.2.8. Если Заказчик отказывается подписать подготовленные Исполнителем документы, он должен дать мотивированный отказ Исполнителю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2.2.9. Оплатить услуги Исполнителя в порядке, в сроки и в размере, установленном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2.2.10. Заказчик обязан забрать архив документов в течение ________ дней с момента получения уведомления.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СТОИМОСТЬ УСЛУГ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Стоимость услуг Исполнителя, указанных в п.1.1 настоящего договора, составляет ________ рублей в месяц. Оплата дополнительных услуг производится в соответствии с Прайс-Листом на дополнительные услуги, указанном в Приложении №2 к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3.3 Оплата услуг производится Заказчиком не позднее ________ рабочих дней с момента получения Заказчиком счета, выставленного Исполнителем путем перечисления денежных средств на расчетный счет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3.4. На основании реестра операций Исполнитель выставляет Заказчику Акт оказания услуг, который должен быть подписан Заказчиком в течение ________ рабочих дней с момента получения. В случае если в течение указанного срока Акт не будет подписан Заказчиком и Заказчик не представит в письменной форме возражений по Акту, односторонне подписанный Исполнителем Акт считается подтверждением надлежащего оказания услуг по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Стороны обязуются хранить в тайне любую информацию и данные, представленные каждой из Сторон в связи с настоящим Договором, не раскрывать и не разглашать в общем или в частности факты или информацию какой-либо третьей стороне без предварительного письменного согласия другой Стороны. Обязательства по конфиденциальности и по не использованию информации, наложенные на Исполнителя настоящим Договором, не будут распространяться на общедоступную информацию.</w:t>
      </w:r>
    </w:p>
    <w:p>
      <w:pPr>
        <w:spacing w:before="0" w:after="150" w:line="290" w:lineRule="auto"/>
      </w:pPr>
      <w:r>
        <w:rPr>
          <w:color w:val="333333"/>
        </w:rPr>
        <w:t xml:space="preserve">4.2. Информация, предоставляемая Исполнителю в соответствии с настоящим Договором, предоставлена исключительно для него и не может передаваться ни частично, ни полностью третьим лицам или использоваться каким-либо иным способом с участием третьих лиц без согласия Заказчика (кроме случаев, установленных законодательством РФ).</w:t>
      </w:r>
    </w:p>
    <w:p>
      <w:pPr>
        <w:spacing w:before="0" w:after="150" w:line="290" w:lineRule="auto"/>
      </w:pPr>
      <w:r>
        <w:rPr>
          <w:color w:val="333333"/>
        </w:rPr>
        <w:t xml:space="preserve">4.3. Изложенные условия по конфиденциальности действуют в течение срока действия настоящего Договора и в течение ________ лет после окончания срока его действия.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 задержки представления первичных документов Исполнителю более чем на ________ рабочих дней после даты, утвержденной Графиком предоставления документов Исполнителю (Приложение №1), стоимость бухгалтерского обслуживания за текущий месяц увеличивается на ________%. При увеличении срока задержки первичных документов до ________ рабочих дней Исполнитель не несет ответственности за возможные убытки Заказчика, связанные с неправильным расчетом налогооблагаемой базы для исчисления налогов и сборов, подлежащих уплате в бюджет по законодательству РФ.</w:t>
      </w:r>
    </w:p>
    <w:p>
      <w:pPr>
        <w:spacing w:before="0" w:after="150" w:line="290" w:lineRule="auto"/>
      </w:pPr>
      <w:r>
        <w:rPr>
          <w:color w:val="333333"/>
        </w:rPr>
        <w:t xml:space="preserve">5.2. Если задержка представления первичных документов произошла более чем на ________ рабочих дней по хозяйственным операциям, совершенным в последней декаде последнего месяца отчетного периода (квартала), то Исполнитель не несет ответственности за последствия, связанные с предоставлением и содержанием отчетности соответствующего отчетного периода.</w:t>
      </w:r>
    </w:p>
    <w:p>
      <w:pPr>
        <w:spacing w:before="0" w:after="150" w:line="290" w:lineRule="auto"/>
      </w:pPr>
      <w:r>
        <w:rPr>
          <w:color w:val="333333"/>
        </w:rPr>
        <w:t xml:space="preserve">5.3. В случае предъявления Заказчику со стороны государственных контролирующих органов требований о взыскании (доначислении) налогов (сборов), пени, штрафов либо привлечения Заказчика к ответственности в связи с содержанием отчетности, составленной или предоставленной Исполнителем, Заказчик обязан обратиться в Арбитражный суд и при необходимости обжаловать решения суда в апелляционной и кассационной инстанциях. При несоблюдении требований указанного пункта Исполнитель не несет ответственности по возмещению убытков Заказчика, вызванных уплатой указанных налогов (сборам), пени и штрафов. Судебные расходы несет Заказчик. Исполнитель несет ответственность перед Заказчиком в форме компенсации убытков в размере уплаченных Заказчиком (или фактически взысканных) сумм пени и штрафов, законность начисления (взыскания) которых подтверждается постановлением кассационной инстанции суда, а также в размере уплаченных сумм государственных пошлин на ведение соответствующих судебных дел.</w:t>
      </w:r>
    </w:p>
    <w:p>
      <w:pPr>
        <w:spacing w:before="0" w:after="150" w:line="290" w:lineRule="auto"/>
      </w:pPr>
      <w:r>
        <w:rPr>
          <w:color w:val="333333"/>
        </w:rPr>
        <w:t xml:space="preserve">5.4. Предел ответственности Исполнителя по настоящему Договору составляет пятикратный размер оплаты услуг за месяц, указанный в п.3.1 настоящего Договора. По согласованию сторон предел ответственности Исполнителя может быть изменен.</w:t>
      </w:r>
    </w:p>
    <w:p>
      <w:pPr>
        <w:spacing w:before="0" w:after="150" w:line="290" w:lineRule="auto"/>
      </w:pPr>
      <w:r>
        <w:rPr>
          <w:color w:val="333333"/>
        </w:rPr>
        <w:t xml:space="preserve">5.5. В случае если убытки Заказчика вызваны его требованиями, касающимися ведения бухгалтерской и налоговой отчетности и ее предоставления, с которыми Исполнитель не был согласен, Исполнитель не несет ответственности по убыткам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5.6. В случае нарушения Заказчиком сроков оплаты услуг Исполнителя Заказчик уплачивает Исполнителю пени в размере ________% от неуплаченной суммы за каждый день просрочки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5.7. Бухгалтерские и налоговые первичные, сводные и отчетные документы хранятся у Исполнителя. Исполнитель несет ответственность за их сохранность. В случае их утери или порчи Исполнитель обязан за свой счет и своими силами принять меры по их восстановлению. Дополнительным соглашением к Договору может быть установлено, что Исполнитель обязан передать документы Заказчику по истечении определенного времени после сдачи годовой отчетности или другого периода времени. С момента передачи Заказчику ответственность за сохранность и восстановление документов несет Заказчик.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ДЕЙСТВИЯ, ОСНОВАНИЯ ИЗМЕНЕНИЯ И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Договор вступает в силу с момента его подписания Сторонами и действует до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6.2. Если за ________ календарных дней до окончания действия договора, указанного в п.6.1, ни одна из сторон не заявит о желании прекратить его действие, то срок действия настоящего договора продлевается на один год.</w:t>
      </w:r>
    </w:p>
    <w:p>
      <w:pPr>
        <w:spacing w:before="0" w:after="150" w:line="290" w:lineRule="auto"/>
      </w:pPr>
      <w:r>
        <w:rPr>
          <w:color w:val="333333"/>
        </w:rPr>
        <w:t xml:space="preserve">6.3. По инициативе Заказчика Перечень оказываемых услуг по Договору может быть изменен с согласия Исполнителя путем заключения дополнительного соглашения. О своем намерении изменить перечень оказываемых услуг и соответственно заключить дополнительное соглашение, Заказчик предупреждает Исполнителя письменно, не позднее ________ календарных дней до начала нового отчетного периода.</w:t>
      </w:r>
    </w:p>
    <w:p>
      <w:pPr>
        <w:spacing w:before="0" w:after="150" w:line="290" w:lineRule="auto"/>
      </w:pPr>
      <w:r>
        <w:rPr>
          <w:color w:val="333333"/>
        </w:rPr>
        <w:t xml:space="preserve">6.4. Договор может быть расторгнут по инициативе любой из Сторон с обязательным уведомлением противоположной Стороны в письменном виде, не позднее, чем за ________ календарных дней до момента его расторжения. При просрочке платежей по настоящему Договору более ________ календарных дней Исполнитель имеет право в одностороннем порядке расторгнуть настоящий Договор с письменным уведомлением Заказчика, предупредив об этом Заказчика за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6.5. По окончании Договора или при его расторжении Исполнитель обязан вернуть Заказчику, а Заказчик обязан принять от Исполнителя в течение ________ рабочих дней с момента окончания срока действия Договора либо с момента расторжении Договора документы, в виде, пригодном для самостоятельного продолжения ведения бухгалтерского учета Заказчиком.</w:t>
      </w:r>
    </w:p>
    <w:p>
      <w:pPr>
        <w:spacing w:before="0" w:after="150" w:line="290" w:lineRule="auto"/>
      </w:pPr>
      <w:r>
        <w:rPr>
          <w:color w:val="333333"/>
        </w:rPr>
        <w:t xml:space="preserve">6.6. Окончание срока действия настоящего Договора не освобождает Стороны от ответственности за ненадлежащее исполнение обязательств, принятых на себя в период действия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Договор составлен в двух экземплярах, по одному экземпляру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7.2. Любой спор, разногласие или претензия, возникающие или касающиеся настоящего Договора либо его нарушения, прекращения или недействительности, Стороны разрешают путем переговоров. В случае если Стороны не достигли взаимоприемлемого урегулирования спора, то спор подлежит окончательному разрешению в Арбитражном суде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7.3. Любые изменения и дополнения к настоящему Договору считаются действительными в случае совершения их в письменной форме и при подписании их лицами, уполномоченными на то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7.4. Вся переписка Сторон, связанная с исполнением настоящего Договора, осуществляется по адресам и телефонами, указанным в разделе 9. В случае изменения каких-либо из указанных реквизитов Стороны обязаны заблаговременно уведомлять другую Сторону о соответствующих изменениях. В противном случае Сторона, не исполнившая (ненадлежащим образом исполнившая) данное обязательство, несет риск всех связанных с этим неблагоприятных последствий.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http://dbsd.ru/contracts/services-contract/1509.html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2016-03-03T18:17:02+03:00</dcterms:created>
  <dcterms:modified xsi:type="dcterms:W3CDTF">2016-03-03T18:17:02+03:00</dcterms:modified>
  <dc:title/>
  <dc:description/>
  <dc:subject/>
  <cp:keywords/>
  <cp:category/>
</cp:coreProperties>
</file>