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передачи данных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оказывает Заказчику выбранные им услуги передачи данных (далее – «Услуги»).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своевременно оплачивать Услуги согласно тарифам, установленным Исполнителем на момент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также оказывает Заказчику консультационные услуги по технологии, техническим и программным средствам для получения доступа в сеть Интернет без выезда специалистов Исполнителя (техническая поддержка). Условия, порядок и объем консультирования определяется Исполнителем.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УСЛУГ И ПОРЯДОК ИХ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Оплата услуг и работ Исполнителя осуществляется предварительно. Размер предоплаты включает абонентскую плату и предоплату за работу в сети передачи данных по выбранному тарифу.</w:t>
      </w:r>
    </w:p>
    <w:p>
      <w:pPr>
        <w:spacing w:before="0" w:after="150" w:line="290" w:lineRule="auto"/>
      </w:pPr>
      <w:r>
        <w:rPr>
          <w:color w:val="333333"/>
        </w:rPr>
        <w:t xml:space="preserve">2.2. Датой оплаты считается дата поступления денег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2.3. Подключение Заказчика к Узлу Исполнителя (начало оказания услуг) производится согласно Тарифов на услуги в течение ________ рабочих дней после факта оплаты регистрационных взносов, разовых/единовременных и абонементных платежей, предусматривающих предварительный способ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2.4. Предоплата внесенная Заказчиком, используется для погашения его задолженности по мере потребления им услуг по настоящему Договору. Минимальная сумма предоплаты, в зависимости от вида услуг, потребляемых Заказчиком, определена Тарифами на услуги передачи данных.</w:t>
      </w:r>
    </w:p>
    <w:p>
      <w:pPr>
        <w:spacing w:before="0" w:after="150" w:line="290" w:lineRule="auto"/>
      </w:pPr>
      <w:r>
        <w:rPr>
          <w:color w:val="333333"/>
        </w:rPr>
        <w:t xml:space="preserve">2.5. Учет платежей Заказчика ведется на лицевом счете (далее ЛС) Заказчика. Исполнитель обеспечивает доступ Заказчика к информации его ЛС. Заказчик самостоятельно следит за состоянием ЛС и своевременно осуществляет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2.6. Исполнитель устанавливает для каждого Заказчика «порог ограничения» – минимально допустимый уровень остатка суммы предоплаты. Если остаток суммы предоплаты Заказчика достигает «порог ограничения», Исполнитель уведомляет Заказчика о необходимости внести дополнительную сумму предоплаты, исходя из предполагаемого объема потребления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2.7. Все платежи, предусмотренные настоящим Договором, оплачиваются Заказчиком на р/с Исполнителя или в соответствии с дополнительно заключенными договорами уступки требования, перевода долга и т.п.</w:t>
      </w:r>
    </w:p>
    <w:p>
      <w:pPr>
        <w:spacing w:before="0" w:after="150" w:line="290" w:lineRule="auto"/>
      </w:pPr>
      <w:r>
        <w:rPr>
          <w:color w:val="333333"/>
        </w:rPr>
        <w:t xml:space="preserve">2.8. Платежи за период, предусмотренные Тарифами на услуги, взимаются за полный период, начиная со дня подключения Заказчика к узлу Исполнителя (начала предоставления услуг).</w:t>
      </w:r>
    </w:p>
    <w:p>
      <w:pPr>
        <w:spacing w:before="0" w:after="150" w:line="290" w:lineRule="auto"/>
      </w:pPr>
      <w:r>
        <w:rPr>
          <w:color w:val="333333"/>
        </w:rPr>
        <w:t xml:space="preserve">2.9. Сумма задолженности Заказчика по настоящему договору, в т.ч. и пеня, может быть взыскана в бесспорном порядке путём выставления в адрес Заказчика платёжного требования на инкассо.</w:t>
      </w:r>
    </w:p>
    <w:p>
      <w:pPr>
        <w:spacing w:before="0" w:after="150" w:line="290" w:lineRule="auto"/>
      </w:pPr>
      <w:r>
        <w:rPr>
          <w:color w:val="333333"/>
        </w:rPr>
        <w:t xml:space="preserve">2.10. Стороны договариваются о том, что документы, касающиеся настоящего Договора и переданные по e-mail или путём факсимильной связи имеют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2.11. В случае если в течение ________ календарных дней после даты окончания очередного расчетного периода предоставления Услуги Заказчик не отправит Исполнителю претензий (заказным письмом) по качеству и объему оказанных услуг, Услуга считается оказанной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2.12. Заказчик обязан указывать в платежном документе достоверную и достаточную информацию, которая необходима для зачисления платежа на ЛС и несет ответственность за несвоевременное и/или несоответствующее зачисление платежа по указанным в данном пункте причинам. Заказчик обязан сохранить документ, подтверждающий оплату до зачисления суммы совершенного платежа на ЛС.</w:t>
      </w:r>
    </w:p>
    <w:p>
      <w:pPr>
        <w:spacing w:before="0" w:after="150" w:line="290" w:lineRule="auto"/>
      </w:pPr>
      <w:r>
        <w:rPr>
          <w:color w:val="333333"/>
        </w:rPr>
        <w:t xml:space="preserve">2.13. Заказчик по согласованию с Исполнителем может получать предусмотренные Договором услуги в кредит. Стоимость услуг, отпускаемых в кредит, определяется Тарифами на услуги. Заказчик (в соответствии с п.2.5 Договора) производит его оплату в согласованный срок. Предоставление Исполнителем Услуг Заказчику в кредит не является основанием для отказа в оплате этих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2.14. Исполнитель вправе прекратить (заблокировать или приостановить) оказание Услуг по Договору при отсутствии предоплаты на ЛС Заказчика. Если Заказчик не пополнит свой ЛС в срок ________ дней с момента прекращения (блокировки или приостановления) оказания Услуг по Договору, Исполнитель вправе расторгнуть Договор в одностороннем порядке. Расторжение Договора не освобождает Заказчика от ответственности по погашению образовавшейся задолженности по ЛС Договора. Последующее подключение Заказчика к Узлу Исполнителя происходит на общих основаниях в соответствии с Тарифами на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ОБЩИЕ УСЛОВИЯ ПРЕДОСТАВЛЕНИЯ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Услуги предоставляются Клиенту в наборе, который выбран при заключении договора, либо в ходе его исполнения. Услуги предоставляются круглосуточно, за исключением перерывов вызванных ремонтными или профилактическими работами.</w:t>
      </w:r>
    </w:p>
    <w:p>
      <w:pPr>
        <w:spacing w:before="0" w:after="150" w:line="290" w:lineRule="auto"/>
      </w:pPr>
      <w:r>
        <w:rPr>
          <w:color w:val="333333"/>
        </w:rPr>
        <w:t xml:space="preserve">3.2. Услуги предоставляются Клиенту на основе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3.3. Исполнитель приостанавливает действие настоящего Договора при отсутствии предоплаты на ЛС заказчика. Если Заказчик не пополнит свой ЛС в срок ________ дней с момента приостановления действия настоящего Договора, Исполнитель вправе расторгнуть договор в одностороннем порядке. Последующее подключение Заказчика к Узлу (возобновление предоставления услуг) происходит на общих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имеет право самостоятельно обратиться к Исполнителю с заявлением о приостановлении оказания Услуг, без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На дополнительные виды услуг, не перечисленные в Тарифах, а также при специальных условиях выполнения данного Договора, подписываются дополнительные соглашения, которые являются неотъемлемой частью заключённого Договора. Время действия и условия выполнения дополнительных видов услуг и специальных условий выполнения данного Договора определяются в дополнительном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изменения законодательства, тарифов и сборов Министерства связи (иных структур и органов связи), введение иных обязательных платежей, распространяемых на узел Исполнителя, индекса цен на территории Российской Федерации, а также в иных случаях, Исполнитель вправе в одностороннем порядке пересмотреть Тарифы и Договор с уведомлением Заказчика не менее чем за ________ дней до вступления в силу изменений Тарифов на услуги и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3.7. Все соединения Заказчика с Узлом Исполнителя инициируются Заказчиком. Действия, осуществленные с использованием учетной информации Заказчика считаются действиями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3.8. Исполнитель вправе в безусловном порядке пересмотреть Регламент, Тарифы на услуги, Условия предоставления Услуг и Договор. Исполнитель уведомляет Заказчика об указанных и иных изменениях путем размещения новых версии документов по адресу ________________________ в соответствующем разделе.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4.1.1. требовать от Заказчика исполнения обязанностей в соответствии с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4.1.2. временно отключать Заказчика от узла сети передачи данных в связи с передачей в сеть передачи данных информации, оскорбляющей честь и достоинство Заказчиков и персонала исполнителя, третьих лиц;</w:t>
      </w:r>
    </w:p>
    <w:p>
      <w:pPr>
        <w:spacing w:before="0" w:after="150" w:line="290" w:lineRule="auto"/>
      </w:pPr>
      <w:r>
        <w:rPr>
          <w:color w:val="333333"/>
        </w:rPr>
        <w:t xml:space="preserve">4.1.3. временно отключать Заказчика от узла сети передачи данных в случаях попыток и/или порчи аппаратных и программных средств узловых машин Исполнителя или других Заказчиков;</w:t>
      </w:r>
    </w:p>
    <w:p>
      <w:pPr>
        <w:spacing w:before="0" w:after="150" w:line="290" w:lineRule="auto"/>
      </w:pPr>
      <w:r>
        <w:rPr>
          <w:color w:val="333333"/>
        </w:rPr>
        <w:t xml:space="preserve">4.1.4. временно отключать Заказчика от узла сети передачи данных в связи с нарушением Правил оказания услуг или договора об оказании услуг передачи данных;</w:t>
      </w:r>
    </w:p>
    <w:p>
      <w:pPr>
        <w:spacing w:before="0" w:after="150" w:line="290" w:lineRule="auto"/>
      </w:pPr>
      <w:r>
        <w:rPr>
          <w:color w:val="333333"/>
        </w:rPr>
        <w:t xml:space="preserve">4.1.5. приостанавливать действие договора, отключив Заказчика от пользования Услугами, а также расторгнуть договор в одностороннем порядке в случаях, предусмотренных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4.1.6. временно отключать Заказчика от сети передачи данных при проведении ремонтных и\или профилактических работ, при технических повреждениях оборудования Исполнителя;</w:t>
      </w:r>
    </w:p>
    <w:p>
      <w:pPr>
        <w:spacing w:before="0" w:after="150" w:line="290" w:lineRule="auto"/>
      </w:pPr>
      <w:r>
        <w:rPr>
          <w:color w:val="333333"/>
        </w:rPr>
        <w:t xml:space="preserve">4.1.7. в случае наличия у Заказчика нескольких Услуг и возникновения задолженности хотя бы по одной из них, Исполнитель вправе без уведомления Заказчика приостановить действие остальных Услуг до ликвидации указанной задолженности. А в случае неликвидации в срок ________ дней, в бесспорном порядке списать денежные средства с балансов Заказчика по иным договорам в счёт уплаты возникшей задолженности с учётом пени;</w:t>
      </w:r>
    </w:p>
    <w:p>
      <w:pPr>
        <w:spacing w:before="0" w:after="150" w:line="290" w:lineRule="auto"/>
      </w:pPr>
      <w:r>
        <w:rPr>
          <w:color w:val="333333"/>
        </w:rPr>
        <w:t xml:space="preserve">4.1.8. расторгнуть в одностороннем порядке договор об оказании услуг передачи данных в случае не устранения в течение ________ дней нарушений, послуживших основанием для приостановления оказания услуг передачи данных.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4.2.1. с установленного настоящим договором момента предоставлять Заказчику Услуги в соответствии с договором и действующими Приложениями к нему;</w:t>
      </w:r>
    </w:p>
    <w:p>
      <w:pPr>
        <w:spacing w:before="0" w:after="150" w:line="290" w:lineRule="auto"/>
      </w:pPr>
      <w:r>
        <w:rPr>
          <w:color w:val="333333"/>
        </w:rPr>
        <w:t xml:space="preserve">4.2.2. консультировать Заказчика по его просьбе относительно правил пользования Услугами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4.2.3. отключить Заказчика от пользования Услугами при поступлении письменного заявления об этом от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4.2.4. информировать Заказчика через сайт ________________________ за ________ дней об изменении стоимости Услуг и условий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4.2.5. реагировать на заявки Заказчика не позднее ________ суток с момента фиксации заявки в службе технической поддержки.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4.3.1. требовать от Исполнителя исполнения своих обязанностей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4.3.2. самостоятельно выбирать набор Услуг, согласно тарифам, утверждённым Исполнителем, письменно уведомив Исполнителя;</w:t>
      </w:r>
    </w:p>
    <w:p>
      <w:pPr>
        <w:spacing w:before="0" w:after="150" w:line="290" w:lineRule="auto"/>
      </w:pPr>
      <w:r>
        <w:rPr>
          <w:color w:val="333333"/>
        </w:rPr>
        <w:t xml:space="preserve">4.3.3. пользоваться всеми выбранными им Услугами в соответствии с возможностями Исполнителя;</w:t>
      </w:r>
    </w:p>
    <w:p>
      <w:pPr>
        <w:spacing w:before="0" w:after="150" w:line="290" w:lineRule="auto"/>
      </w:pPr>
      <w:r>
        <w:rPr>
          <w:color w:val="333333"/>
        </w:rPr>
        <w:t xml:space="preserve">4.3.4. приостанавливать действие настоящего договора (поставить «в паузу») на сновании своего письменного заявления.</w:t>
      </w:r>
    </w:p>
    <w:p>
      <w:pPr>
        <w:spacing w:before="0" w:after="150" w:line="290" w:lineRule="auto"/>
      </w:pPr>
      <w:r>
        <w:rPr>
          <w:color w:val="333333"/>
        </w:rPr>
        <w:t xml:space="preserve">4.4.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4.4.1. обеспечивать конфиденциальность учетной информации полученной от Исполнителя. Не передавать полученные от Исполнителя данные учетной информации третьим лицам;</w:t>
      </w:r>
    </w:p>
    <w:p>
      <w:pPr>
        <w:spacing w:before="0" w:after="150" w:line="290" w:lineRule="auto"/>
      </w:pPr>
      <w:r>
        <w:rPr>
          <w:color w:val="333333"/>
        </w:rPr>
        <w:t xml:space="preserve">4.4.2. выполнять Правила пользования Услугами, положения настоящего договора, Приложений к нему;</w:t>
      </w:r>
    </w:p>
    <w:p>
      <w:pPr>
        <w:spacing w:before="0" w:after="150" w:line="290" w:lineRule="auto"/>
      </w:pPr>
      <w:r>
        <w:rPr>
          <w:color w:val="333333"/>
        </w:rPr>
        <w:t xml:space="preserve">4.4.3. использовать Услуги Исполнителя только легальным образом и не переносить на Исполнителя ответственность за любого рода ущерб, понесенный Заказчиком или третьей стороной в ходе использования Заказчиком Услуг Исполнителя;</w:t>
      </w:r>
    </w:p>
    <w:p>
      <w:pPr>
        <w:spacing w:before="0" w:after="150" w:line="290" w:lineRule="auto"/>
      </w:pPr>
      <w:r>
        <w:rPr>
          <w:color w:val="333333"/>
        </w:rPr>
        <w:t xml:space="preserve">4.4.4. своевременно письменно информировать Исполнителя об изменениях наименования организации, юридического адреса, контактных телефонах и других необходимых для исполнения настоящего договора данных;</w:t>
      </w:r>
    </w:p>
    <w:p>
      <w:pPr>
        <w:spacing w:before="0" w:after="150" w:line="290" w:lineRule="auto"/>
      </w:pPr>
      <w:r>
        <w:rPr>
          <w:color w:val="333333"/>
        </w:rPr>
        <w:t xml:space="preserve">4.4.5. самостоятельно отслеживать состояние своего счета (наличие предоплаты);</w:t>
      </w:r>
    </w:p>
    <w:p>
      <w:pPr>
        <w:spacing w:before="0" w:after="150" w:line="290" w:lineRule="auto"/>
      </w:pPr>
      <w:r>
        <w:rPr>
          <w:color w:val="333333"/>
        </w:rPr>
        <w:t xml:space="preserve">4.4.6. не использовать Услуги и системы Исполнителя для оказания подобных Услуг третьим лицам;</w:t>
      </w:r>
    </w:p>
    <w:p>
      <w:pPr>
        <w:spacing w:before="0" w:after="150" w:line="290" w:lineRule="auto"/>
      </w:pPr>
      <w:r>
        <w:rPr>
          <w:color w:val="333333"/>
        </w:rPr>
        <w:t xml:space="preserve">4.4.7. своевременно производить оплату оказанных ему услуг;</w:t>
      </w:r>
    </w:p>
    <w:p>
      <w:pPr>
        <w:spacing w:before="0" w:after="150" w:line="290" w:lineRule="auto"/>
      </w:pPr>
      <w:r>
        <w:rPr>
          <w:color w:val="333333"/>
        </w:rPr>
        <w:t xml:space="preserve">4.4.8. самостоятельно обезопасить свой компьютер и программное обеспечение от вирусов, «троянских» программ и любых других нежелательных программ, которые могут нарушить нормальное функционирование сети передачи данных, оборудования;</w:t>
      </w:r>
    </w:p>
    <w:p>
      <w:pPr>
        <w:spacing w:before="0" w:after="150" w:line="290" w:lineRule="auto"/>
      </w:pPr>
      <w:r>
        <w:rPr>
          <w:color w:val="333333"/>
        </w:rPr>
        <w:t xml:space="preserve">4.4.9. в случае несогласия с изменениями и/или дополнениями, вносимыми в настоящий договор и/или правила оказания Услуг, либо с изменениями тарифов на Услуги, Заказчик должен уведомить об этом Исполнителя в течение ________ дней с момента опубликования новых тарифов или условий изменений и/или дополнений в настоящий договор и/или правила оказания Услуг. Договор в этом случае считается расторгнутым с момента введения новых тарифов, изменений и/или дополнений в настоящий договор и/или правила оказания Услуг по п.8.2 настоящего Договора. Отсутствие письменного отказа от Договора в ________-дневный срок принимается за согласие Заказчика с новыми условиями Договора и Тарифов;</w:t>
      </w:r>
    </w:p>
    <w:p>
      <w:pPr>
        <w:spacing w:before="0" w:after="150" w:line="290" w:lineRule="auto"/>
      </w:pPr>
      <w:r>
        <w:rPr>
          <w:color w:val="333333"/>
        </w:rPr>
        <w:t xml:space="preserve">4.4.10. не предпринимать действий, направленных на снижение качества работы или повреждение сетей передачи данных;</w:t>
      </w:r>
    </w:p>
    <w:p>
      <w:pPr>
        <w:spacing w:before="0" w:after="150" w:line="290" w:lineRule="auto"/>
      </w:pPr>
      <w:r>
        <w:rPr>
          <w:color w:val="333333"/>
        </w:rPr>
        <w:t xml:space="preserve">4.4.11. не распространять в сети материалы и информацию, пропагандирующие идеи экстремизма (терроризма) и иного противоправного толка;</w:t>
      </w:r>
    </w:p>
    <w:p>
      <w:pPr>
        <w:spacing w:before="0" w:after="150" w:line="290" w:lineRule="auto"/>
      </w:pPr>
      <w:r>
        <w:rPr>
          <w:color w:val="333333"/>
        </w:rPr>
        <w:t xml:space="preserve">4.4.12. не использовать без согласования с Исполнителем сеть передачи данных Исполнителя для подключения к сети передачи данных собственных информационных ресурсов, информационных ресурсов, на которые у него нет прав;</w:t>
      </w:r>
    </w:p>
    <w:p>
      <w:pPr>
        <w:spacing w:before="0" w:after="150" w:line="290" w:lineRule="auto"/>
      </w:pPr>
      <w:r>
        <w:rPr>
          <w:color w:val="333333"/>
        </w:rPr>
        <w:t xml:space="preserve">4.4.13. при пользовании услугами Заказчик не должен нарушать авторские права любых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либо ненадлежащее исполнение договора стороны несут ответственность в соответствии с законодательством Российской Федерации. При этом Исполнитель не несёт ответственности за косвенные убытки Заказчика, причинённые ненадлежащим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не отвечает за ущерб, прямой или косвенный, понесенный Заказчиком, упущенную выгоду, убытки и любые иные последствия в результате использования или невозможности использования Услуг и работ Исполнителя, в том числе причиненные Заказчику третьими лицами в связи с исполнением/неисполнением договорных обязательств между ними, а также ущерб, вызванный простоем оборудования или использованием Заказчиком нелицензионного программного обеспечения, действиями компьютерных вирусов и прочих вредоносных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несёт полную ответственность в случае использования Услуг по настоящему договору третьими лицами, в том числе и в случае утери или кражи конфиденциальной информации и несвоевременного обращения Заказчика в отдел обслуживания Исполнителя с просьбой приостановления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систематического возврата выставляемых Заказчику счетов в адрес Исполнителя и несообщения Заказчиком иного адреса доставки счетов Исполнитель вправе прекратить доставку счетов Заказчику. При этом Исполнитель не несёт ответственность за неоплату оказываемых Услуг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5.5. Исполнитель не отвечает за содержание информации, передаваемой Заказчиком по сети передачи данных.</w:t>
      </w:r>
    </w:p>
    <w:p>
      <w:pPr>
        <w:spacing w:before="0" w:after="150" w:line="290" w:lineRule="auto"/>
      </w:pPr>
      <w:r>
        <w:rPr>
          <w:color w:val="333333"/>
        </w:rPr>
        <w:t xml:space="preserve">5.6. Исполнитель не несёт ответственности за качество линий связи, не являющихся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5.7. Исполнитель не отвечает за нарушение Заказчиком законодательных и других нормативных актов.</w:t>
      </w:r>
    </w:p>
    <w:p>
      <w:pPr>
        <w:spacing w:before="0" w:after="150" w:line="290" w:lineRule="auto"/>
      </w:pPr>
      <w:r>
        <w:rPr>
          <w:color w:val="333333"/>
        </w:rPr>
        <w:t xml:space="preserve">5.8. Заказчик и Исполнитель обязуются обеспечивать конфиденциальность учётной информации Заказчика. Исполнитель не несёт ответственности за ущерб любого рода, понесённый Заказчиком из-за разглашения своей учётной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5.9. Заказчик несет полную ответственность за распространение по и в сети Исполнителя, сети Интернет либо иной сети материалов и информации, пропагандирующих идеи экстремизма (терроризма) и иного противоправного толка.</w:t>
      </w:r>
    </w:p>
    <w:p>
      <w:pPr>
        <w:spacing w:before="0" w:after="150" w:line="290" w:lineRule="auto"/>
      </w:pPr>
      <w:r>
        <w:rPr>
          <w:color w:val="333333"/>
        </w:rPr>
        <w:t xml:space="preserve">5.10. Заказчик несет ответственность за соблюдение/несоблюдение Регламента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5.11. При подключении Заказчика к сети Исполнителя на иных условиях, чем определено действующими на момент подключения Тарифами на услуги (на основании акций либо иных мероприятий, проводимых Исполнителем), и при расторжении Договора на основании п.2.14., п.8.2 Договора до истечения ________________________ с момента начала предоставления Заказчику Услуг (с учетом условий приостановления действия Договора, указанных в Регламенте), Заказчик обязан уплатить Исполнителю разницу в размере между фактически начисленной на ЛС стоимости Подключения и стоимостью Подключения согласно Тарифам на услуги, действовавшим на момент подключения, а также сумму, равную размеру иных предоставленных Исполнителем скидок на потребленные Заказчиком Услуги с момента начала оказания данных Услуг. Исполнитель вправе списать с ЛС Заказчика указанную в данном пункте разницу и пеню за несвоевременную уплату разницы в соответствии с п.2.9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 несут ответственности друг перед другом за неисполнение своих обязанностей по настоящему договору, если их неисполнение вызвано действиями непреодолимой силы (стихийные бедствия, катастрофы, военные действия, издание законодательных актов и иные действия государственных органов управления, имеющие следствием ограничение способности Исполнителя предоставлять связь).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Заказчик не вправе переносить свои права и обязанности по данному договору третьим лицам без письменного согласия Исполнителя. В том числе это обозначает, что в случае оплаты счетов Заказчика третьим лицом, он обязуется оформить трёхсторонний договор перевода долга в установленном законодательством Российской Федерации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7.2. Во всём ином, не урегулированном настоящим договором, стороны руководствуются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 по настоящему договору разрешаются путем переговоров. В случае недостижения сторонами взаимного согласия споры между ними рассматриваются в суде Российской Федерации по месту нахождения ответчика – физического лица. Споры с юридическими лицами рассматриваются судом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7.4. Исполнитель не несёт ответственности за временные сбои в работе сети передачи данных (до 4 часов), возникшие в результате проведения испытаний, монтажа, обновления и технического обслуживания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7.5. Исполнитель с целью гарантирования высокого качества оказываемых услуг уведомляет обо всех случаях технического обслуживания оборудования Исполнителя, изменениях или приостановках, которые могут затрагивать Заказчика. Уведомление публикуется не позднее ________ дня до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 если Заказчик обнаруживает ухудшение, сбой, прерывание в предоставлении услуг, он уведомляет Исполнителя об этом, а Исполнитель в наиболее короткие сроки предпринимает все усилия для исправления дефектов, ошибок или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7.7. Стороны договорились, что надлежащим уведомлением также считается уведомление на веб-сайте Исполнителя или отправка письма по электронной почте.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 И ПОРЯДОК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его заключения. Настоящий Договор является бессрочным, и может быть расторгнут любой из Сторон в соответствии с данным разделом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Действие Договора может быть прекращено по инициативе Заказчика, изложенной в письменной форме, при отсутствии прямой вины Исполнителя. В этом случае, неиспользованный остаток денежных средств Заказчику не возвращается, а задолженность в оплате услуг Заказчиком компенсируется.</w:t>
      </w:r>
    </w:p>
    <w:p>
      <w:pPr>
        <w:spacing w:before="0" w:after="150" w:line="290" w:lineRule="auto"/>
      </w:pPr>
      <w:r>
        <w:rPr>
          <w:color w:val="333333"/>
        </w:rPr>
        <w:t xml:space="preserve">8.3. Действие Договора может быть прекращено по инициативе Исполнителя в силу объективных причин, изложенных в письменной форме, при отсутствии прямой вины Заказчика в невыполнении условий Договора. В этом случае Заказчику возвращается неиспользованный на момент расторжения Договора остаток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8.4. Действие Договора может быть прекращено по инициативе Исполнителя, изложенной в письменной форме, на основании нарушения Заказчиком условий Договора. В этом случае, неиспользованный остаток денежных средств Заказчику не возвращается, а задолженность в оплате услуг Заказчиком компенсируется.</w:t>
      </w:r>
    </w:p>
    <w:p>
      <w:pPr>
        <w:spacing w:before="0" w:after="150" w:line="290" w:lineRule="auto"/>
      </w:pPr>
      <w:r>
        <w:rPr>
          <w:color w:val="333333"/>
        </w:rPr>
        <w:t xml:space="preserve">8.5. При возникновении форс-мажорных обстоятельств, в толковании исключающих или объективно препятствующих исполнению данного Договора, Стороны не имеют взаимных претензий, и каждая сторона принимает на себя свой риск последствий этих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8.6. Договор остаётся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 В случае изменения реквизитов Стороны обязаны в ________-дневный срок уведомить об этом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8.7. Все предыдущие переговоры, переписка и преддоговорные условия по предмету настоящего Договора не действительны с момента вступления в силу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2016-03-03T18:19:53+03:00</dcterms:created>
  <dcterms:modified xsi:type="dcterms:W3CDTF">2016-03-03T18:19:53+03:00</dcterms:modified>
  <dc:title/>
  <dc:description/>
  <dc:subject/>
  <cp:keywords/>
  <cp:category/>
</cp:coreProperties>
</file>