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оказание услуг по техническому обслуживанию и ремонту автотранспорта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 Исполнителю оказать услуги по ремонту, плановому техническому обслуживанию или гарантийному ремонту (далее Обслуживание) автомобилей, согласно списка (Приложение №1) заверенного подписью руководителя и печатью Заказчика с обязательным указанием марки (модели) транспортного средства, государственного регистрационного номера. Заказчик обязуется оплатить услуги Исполнителя по обслуживанию автомобилей в соответствии с условиями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1.2. Техническое обслуживание и ремонтные работы транспортных средств осуществляются по адресу: ________________________________________________, или по согласованию с Заказчиком на других ремонтных площадках.</w:t>
      </w:r>
    </w:p>
    <w:p>
      <w:pPr>
        <w:spacing w:before="0" w:after="150" w:line="290" w:lineRule="auto"/>
      </w:pPr>
      <w:r>
        <w:rPr>
          <w:color w:val="333333"/>
        </w:rPr>
        <w:t xml:space="preserve">1.3. Заказчик уполномочивает производить фактическую сдачу и приемку автомобилей в ремонт и из ремонта доверенным лицам, имеющим надлежащим образом оформленные доверенности. Фактом, свидетельствующим о приеме автомобиля и качественном (без видимых недостатков) выполнении ремонта Исполнителем, является подписание доверенным лицом заказ-наряда.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Заказчик записывается на обслуживание автомобилей, в соответствии с действующими у Исполнителя процедурами и распорядком.</w:t>
      </w:r>
    </w:p>
    <w:p>
      <w:pPr>
        <w:spacing w:before="0" w:after="150" w:line="290" w:lineRule="auto"/>
      </w:pPr>
      <w:r>
        <w:rPr>
          <w:color w:val="333333"/>
        </w:rPr>
        <w:t xml:space="preserve">2.2. Заказчик обязуется поставить на обслуживание указанное в заявке количество автомобилей в срок указанный ему Исполнителем. Автомобили, направленные на обслуживание, должны быть вымыты (вымыт верх автомобиля, низ (днище, включая арки колес).</w:t>
      </w:r>
    </w:p>
    <w:p>
      <w:pPr>
        <w:spacing w:before="0" w:after="150" w:line="290" w:lineRule="auto"/>
      </w:pPr>
      <w:r>
        <w:rPr>
          <w:color w:val="333333"/>
        </w:rPr>
        <w:t xml:space="preserve">2.3. По окончании работ Заказчик имеет право осмотреть результат работ, а при обнаружении недостатков выполненных работ немедленно заявить об этом.</w:t>
      </w:r>
    </w:p>
    <w:p>
      <w:pPr>
        <w:spacing w:before="0" w:after="150" w:line="290" w:lineRule="auto"/>
      </w:pPr>
      <w:r>
        <w:rPr>
          <w:color w:val="333333"/>
        </w:rPr>
        <w:t xml:space="preserve">2.4. Заказчик может отказаться от исполнения договора при условии, что он не имеет задолженности перед Исполнителем.</w:t>
      </w:r>
    </w:p>
    <w:p>
      <w:pPr>
        <w:spacing w:before="0" w:after="150" w:line="290" w:lineRule="auto"/>
      </w:pPr>
      <w:r>
        <w:rPr>
          <w:color w:val="333333"/>
        </w:rPr>
        <w:t xml:space="preserve">2.5. 3аказчик обязан, забрать автомобили в течение ________ рабочих дней с момента оказания ему услуг по обслуживанию автомобилей. Заказчик самостоятельно принимает меры для того, чтобы узнать о моменте окончания обслуживания автомобилей.</w:t>
      </w:r>
    </w:p>
    <w:p>
      <w:pPr>
        <w:spacing w:before="0" w:after="150" w:line="290" w:lineRule="auto"/>
      </w:pPr>
      <w:r>
        <w:rPr>
          <w:color w:val="333333"/>
        </w:rPr>
        <w:t xml:space="preserve">2.6. Исполнитель обязуется выполнить услуги по обслуживанию автомобилей с надлежащим качеством и в сроки согласованные с Заказчиком. Сроки выполнения работ Исполнителем в настоящем Договоре не устанавливаются, а согласовываются отдельно в каждом случае, при составлении заявки на ремонт.</w:t>
      </w:r>
    </w:p>
    <w:p>
      <w:pPr>
        <w:spacing w:before="0" w:after="150" w:line="290" w:lineRule="auto"/>
      </w:pPr>
      <w:r>
        <w:rPr>
          <w:color w:val="333333"/>
        </w:rPr>
        <w:t xml:space="preserve">2.7. При обнаружении Заказчиком недостатков выполненных работ Исполнитель обязан устранить их в течение ________ рабочих дней или записать Заказчика на другое время для устранения недостатков.</w:t>
      </w:r>
    </w:p>
    <w:p>
      <w:pPr>
        <w:spacing w:before="0" w:after="150" w:line="290" w:lineRule="auto"/>
      </w:pPr>
      <w:r>
        <w:rPr>
          <w:color w:val="333333"/>
        </w:rPr>
        <w:t xml:space="preserve">2.8. Исполнитель имеет право отказаться от выполнения услуг по обслуживанию автомобилей в случае, если: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имеется задолженность Заказчика по ранее оказанным услугам;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автомобили поставленные на обслуживание загрязнены, о чем заносится соответствующая запись в журнал заявок на ТО, находящийся у Исполнителя, в присутствии представителя Заказчика (в случае отказа представителя Заказчика подписи, запись считается составленной должным образом, если в журнале есть подпись трех лиц Исполнителя);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автомобили на обслуживание поставлены с опозданием более чем на ________ минут, относительно времени, установленного Исполнителем при приеме заявки от Заказчика. При отсутствии очереди на ремонт, автомобиль может быть принят в ремонт после опоздания.</w:t>
      </w:r>
    </w:p>
    <w:p>
      <w:pPr>
        <w:spacing w:before="0" w:after="150" w:line="290" w:lineRule="auto"/>
      </w:pPr>
      <w:r>
        <w:rPr>
          <w:color w:val="333333"/>
        </w:rPr>
        <w:t xml:space="preserve">2.9. Нести гарантийные обязательства за выполненный ремонт в период: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Техническое обслуживание – ________ дней с момента окончания выполнения работ (подписания заказ-наряда);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Текущий ремонт автомобиля, узла или агрегата – ________ дней с момента окончания выполнения работ;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Капитальный ремонт узла или агрегата – ________ дней с момента окончания выполнения работ;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Рихтовочные и сварочные работы, полная или частичная окраска кузова, антикоррозийная обработка – ________ дней с момента окончания выполнения работ;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Регулировочные работы – ________ дней, с момента окончания выполнения работ.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Обнаруженные в период гарантийного срока дефекты, связанные с проведенным ремонтом, устраняются за счет Исполнителя. Гарантия не распространяется на запасные части, предоставленные Заказчиком, т.к. в этом случае ответственность за качество поставленных и установленных запчастей несёт Заказчик.</w:t>
      </w:r>
    </w:p>
    <w:p>
      <w:r>
        <w:rPr>
          <w:color w:val="333333"/>
        </w:rPr>
        <w:t xml:space="preserve">Заказчик обязуется в случае выявления Исполнителем и информировании Заказчика о наличии скрытых дефектов на ТС подлежащем обслуживанию, в течение ________ рабочего дня сообщить Исполнителю решение относительно продолжения ремонта или о прекращении работ (в т.ч. при необходимости направления своего представителя для осмотра ТС). При не представлении согласия на устранение скрытых дефектов, в срок до двух рабочих дней, с момента получения Заказчиком уведомления, Заказчик обязан принять и забрать ТС с территории Исполнителя, а также оплатить Исполнителю стоимость установленных запасных частей, использованных расходных материалов и выполненных работ. При просрочке указанного срока Заказчик обязан оплатить время простоя автомобиля (охраны) на территории предприятия на основании действующих у Исполнителя расценок. На момент заключения договора ________ рублей в сутки, об изменении расценок Заказчик предупреждается в момент принятия автомобиля в ремонт.</w:t>
      </w:r>
    </w:p>
    <w:p>
      <w:pPr>
        <w:spacing w:before="0" w:after="150" w:line="290" w:lineRule="auto"/>
      </w:pPr>
      <w:r>
        <w:rPr>
          <w:color w:val="333333"/>
        </w:rPr>
        <w:t xml:space="preserve">2.10. Исполнитель не несет ответственность за качество установленных по просьбе Заказчика «неоригинальных» запасных частей. В случае поломки установленных «неоригинальных» запасных частей Заказчик оплачивает Исполнителю стоимость их замены и использованные расходные материалы.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В день окончания выполнения работ, Исполнитель предоставляет следующие документы: оригинал счет-фактуру и акт выполненных работ (услуг).</w:t>
      </w:r>
    </w:p>
    <w:p>
      <w:pPr>
        <w:spacing w:before="0" w:after="150" w:line="290" w:lineRule="auto"/>
      </w:pPr>
      <w:r>
        <w:rPr>
          <w:color w:val="333333"/>
        </w:rPr>
        <w:t xml:space="preserve">3.2. Заказчик обязан принять работу и подписать предоставленный акт выполненных работ (услуг) в день окончания выполнения работ.</w:t>
      </w:r>
    </w:p>
    <w:p>
      <w:pPr>
        <w:spacing w:before="0" w:after="150" w:line="290" w:lineRule="auto"/>
      </w:pPr>
      <w:r>
        <w:rPr>
          <w:color w:val="333333"/>
        </w:rPr>
        <w:t xml:space="preserve">3.3. Работы (услуги) считаются выполненными (оказанными) с момента подписания акта выполненных работ (услуг)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3.4. В случае мотивированного отказа Заказчика принять работы (услуги) Стороны составляют двусторонний акт с перечнем необходимых доработок и сроков их выполнения.</w:t>
      </w:r>
    </w:p>
    <w:p>
      <w:pPr>
        <w:spacing w:before="0" w:after="150" w:line="290" w:lineRule="auto"/>
      </w:pPr>
      <w:r>
        <w:rPr>
          <w:color w:val="333333"/>
        </w:rPr>
        <w:t xml:space="preserve">3.5. Заказчик оплачивает услуги Исполнителя, согласно установленных у Исполнителя тарифов на данные услуги, и стоимости установленных запчастей приобретенных Исполнителем, по действующим у Исполнителя ценам на основании оригинала счета-фактуры и акта выполненных работ, в течение ________ банковских дней, с момента подписания акта выполненных работ путем перечисления денежных средств на расчетный счет Исполнителя. Датой оплаты считается дата списания денежных средств с расчетного счета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3.6. В случае если Заказчик своевременно, в течение ________ дней с момента окончания ремонта не забрал автомобили, он уплачивает стоимость простоя автомобиля (охраны) на основании действующих у Исполнителя расценок.</w:t>
      </w:r>
    </w:p>
    <w:p>
      <w:pPr>
        <w:spacing w:before="0" w:after="150" w:line="290" w:lineRule="auto"/>
      </w:pPr>
      <w:r>
        <w:rPr>
          <w:color w:val="333333"/>
        </w:rPr>
        <w:t xml:space="preserve">3.7. Сумма договора рассчитывается индивидуально, исходя из заказа-наряда в каждом конкретном случае обращения Заказчика к Исполнителю.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Исполнитель несет ответственность за качество и своевременность оказанных услуг. Исполнитель освобождается от ответственности, в случае если недостатки вызваны некачественными запчастями, а просрочка исполнения вызвана обстоятельствами независящими от Исполнителя (отсутствие запчастей на складе, поиск и закупка необходимых запчастей в магазинах и на рынке и т.д.). При необходимости приобретения, заказа запасных частей для ремонта, срок выполнения работ Исполнителем сдвигается на время, необходимое для получения, заказа запасных частей.</w:t>
      </w:r>
    </w:p>
    <w:p>
      <w:pPr>
        <w:spacing w:before="0" w:after="150" w:line="290" w:lineRule="auto"/>
      </w:pPr>
      <w:r>
        <w:rPr>
          <w:color w:val="333333"/>
        </w:rPr>
        <w:t xml:space="preserve">4.2. 3а неисполнение или ненадлежащее исполнение обязательств по настоящему Договору, стороны несут ответственность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4.3. Штрафные санкции в размере ________% от суммы простроченной задолженности за фактически оказанные услуги по ремонту за каждый день просрочки могут быть предъявлены Заказчику – за нарушение сроков п.3.6 настоящего договора, после предъявления письменной претензии. </w:t>
      </w:r>
    </w:p>
    <w:p>
      <w:pPr>
        <w:spacing w:before="0" w:after="150" w:line="290" w:lineRule="auto"/>
      </w:pPr>
      <w:r>
        <w:rPr>
          <w:color w:val="333333"/>
        </w:rPr>
        <w:t xml:space="preserve">4.4. Штрафные санкции в размере ________% от общей суммы ремонта за каждый день просрочки могут быть предъявлены Исполнителю – за нарушение сроков выполнения работ, после предъявления письменной претензии.</w:t>
      </w:r>
    </w:p>
    <w:p>
      <w:pPr>
        <w:spacing w:before="0" w:after="150" w:line="290" w:lineRule="auto"/>
      </w:pPr>
      <w:r>
        <w:rPr>
          <w:color w:val="333333"/>
        </w:rPr>
        <w:t xml:space="preserve">4.5. Пункты, предусматривающие ответственность сторон применяются только при направлении одной стороной другой письменной претензии.</w:t>
      </w:r>
    </w:p>
    <w:p>
      <w:pPr>
        <w:spacing w:before="0" w:after="150" w:line="290" w:lineRule="auto"/>
      </w:pPr>
      <w:r>
        <w:rPr>
          <w:color w:val="333333"/>
        </w:rPr>
        <w:t xml:space="preserve">4.6. Неурегулированные споры по выполнению условий договора рассматриваются в Арбитражном суде.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Договор вступает в силу с момента его подписания и действует в течение одного календарного года, если до истечения договорного срока за ________ дней от сторон не поступило письменного уведомления о расторжении договора, договор пролонгируется на следующий срок, указанный в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5.2.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5.3. Приложения к данному договору являются неотъемлемой частью настоящего Договора, без которых он является недействительным.</w:t>
      </w:r>
    </w:p>
    <w:p>
      <w:pPr>
        <w:spacing w:before="0" w:after="150" w:line="290" w:lineRule="auto"/>
      </w:pPr>
      <w:r>
        <w:rPr>
          <w:color w:val="333333"/>
        </w:rPr>
        <w:t xml:space="preserve">5.4. Все изменения и дополнения, к настоящему Договору оформляются письменно в качестве дополнительных соглашений, подписанных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5.5. В случае расторжения Договора Стороны производят полные взаиморасчеты.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http://dbsd.ru/contracts/services-contract/1418.html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2016-03-03T18:18:15+03:00</dcterms:created>
  <dcterms:modified xsi:type="dcterms:W3CDTF">2016-03-03T18:18:15+03:00</dcterms:modified>
  <dc:title/>
  <dc:description/>
  <dc:subject/>
  <cp:keywords/>
  <cp:category/>
</cp:coreProperties>
</file>