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проведение маркетинговых исследований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по заданию Заказчика оказать последнему услуги по проведению маркетингового исследования на тему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Целью маркетингового исследования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Результаты проведенной работы предоставляются Исполнителем Заказчику в виде оформленного соответствующим образом отчета.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Заказчик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 Согласовать в течение ________ дней с момента подписания настоящего договора с Исполнителем техническое задание на проведение маркетинговых исследований (Приложению №1).</w:t>
      </w:r>
    </w:p>
    <w:p>
      <w:pPr>
        <w:spacing w:before="0" w:after="150" w:line="290" w:lineRule="auto"/>
      </w:pPr>
      <w:r>
        <w:rPr>
          <w:color w:val="333333"/>
        </w:rPr>
        <w:t xml:space="preserve">2.2. Своевременно принять и оплатить выполненную работу Исполнителем в размере и сроки, предусмотренные п.2.4, п.3 настоящего договора.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Исполнитель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 После согласования технического задания на проведение маркетинговых исследований Исполнитель приступает к оказанию услуг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2.4. На основании полученной в ходе исследования информации Исполнитель не позднее «___» _____________ 2016 года составляет и представляет Заказчику информационный отчет о результатах маркетингового исследования. </w:t>
      </w:r>
    </w:p>
    <w:p>
      <w:pPr>
        <w:spacing w:before="0" w:after="150" w:line="290" w:lineRule="auto"/>
      </w:pPr>
      <w:r>
        <w:rPr>
          <w:color w:val="333333"/>
        </w:rPr>
        <w:t xml:space="preserve">2.5. Информационный отчет предоставляется Заказчику на бумажном и цифровом носителе и должен содержать: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подробное техническое задание на проведение маркетингового исследования;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данные и другая информация, полученная Исполнителем в ходе проводимого исследования;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выводы, основанные на полученных в результате исследования данных.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СТОИМОСТЬ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работ, выполняемых Исполнителем в соответствии с п.1.1 настоящего Договора, составляет ________ рублей (без НДС).</w:t>
      </w:r>
    </w:p>
    <w:p>
      <w:pPr>
        <w:spacing w:before="0" w:after="150" w:line="290" w:lineRule="auto"/>
      </w:pPr>
      <w:r>
        <w:rPr>
          <w:color w:val="333333"/>
        </w:rPr>
        <w:t xml:space="preserve">3.2. Условием начала работ является перевод Заказчиком Исполнителю аванса в размере ________% от суммы Договора. В случае несвоевременного авансирования работ сроки действия настоящего Договора автоматически продлеваются на период задержки аванса.</w:t>
      </w:r>
    </w:p>
    <w:p>
      <w:pPr>
        <w:spacing w:before="0" w:after="150" w:line="290" w:lineRule="auto"/>
      </w:pPr>
      <w:r>
        <w:rPr>
          <w:color w:val="333333"/>
        </w:rPr>
        <w:t xml:space="preserve">3.3. Оставшийся платеж Заказчик производит после подписания акта приема-сдачи. В случае расторжения Заказчиком настоящего Договора в одностороннем порядке он обязуется оплатить фактически проделанную работу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3.4. Оплата производится путем перечисления денежных средств Заказчиком на расчетный счет Исполнителю.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ПРИЕМА-СДАЧИ РАБОТЫ</w:t>
      </w:r>
    </w:p>
    <w:p>
      <w:pPr>
        <w:spacing w:before="0" w:after="150" w:line="290" w:lineRule="auto"/>
      </w:pPr>
      <w:r>
        <w:rPr>
          <w:color w:val="333333"/>
        </w:rPr>
        <w:t xml:space="preserve">4.1. По завершению работ Исполнитель представляет Заказчику информационный отчет и акт приема-сдачи работ. Заказчик обязуется в течение ________ дней со дня получения информационного отчета и акта приема-сдачи работ рассмотреть, при отсутствии возражений подписать и направить Исполнителю подписанный акт приема-сдачи работ или мотивировать отказ от приема работ.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мотивированного отказа Заказчика от приема выполненных работ стороны составляют двухсторонний акт с перечнем необходимых доработок и сроков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досрочного выполнения работ Заказчик вправе досрочно принять и оплатить работу.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 </w:t>
      </w:r>
    </w:p>
    <w:p>
      <w:pPr>
        <w:spacing w:before="0" w:after="150" w:line="290" w:lineRule="auto"/>
      </w:pPr>
      <w:r>
        <w:rPr>
          <w:color w:val="333333"/>
        </w:rPr>
        <w:t xml:space="preserve">5.2. За просрочку оплаты настоящего договора п.3.3 Заказчик уплачивает Исполнителю штраф в размене ________% платы за каждый день просрочки, но не свыше ________% от суммы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За просрочку предоставления отчета Исполнителем Заказчику, Исполнитель уплачивает Заказчику штраф в размене ________% платы за каждый день просрочки, но не свыше ________% от суммы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приложат путем переговоров все усилия для разрешения всех споров и разногласий, возникающих или возникших при исполнении настоящего Договора или в связи с ним.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невозможности урегулирования в течении ________ календарных дней возникших споров и разногласий предмет спора подлежит урегулированию в Арбитражном суде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наступления форс-мажорных обстоятельств, к которым относятся: землетрясения, наводнения, пожары, эпидемии, другие стихийные бедствия, смена политической власти и другие обстоятельства непреодолимой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Цена за работу, указанная в настоящем Договоре, определена только для настоящего Договора и не может служить прецедентом или конкурентным материалом при заключении аналогичных договоров в будущем.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его подписания и действует до момента оплаты Заказчиком работы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9.2. Настоящий Договор составлен в двух экземплярах, имеющих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http://dbsd.ru/contracts/services-contract/1696.html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2016-03-03T18:13:47+03:00</dcterms:created>
  <dcterms:modified xsi:type="dcterms:W3CDTF">2016-03-03T18:13:47+03:00</dcterms:modified>
  <dc:title/>
  <dc:description/>
  <dc:subject/>
  <cp:keywords/>
  <cp:category/>
</cp:coreProperties>
</file>