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работ, услуг по экспертизе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Эксперт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Эксперт выполняет экспертные работы, согласно поданной заявке.</w:t>
      </w:r>
    </w:p>
    <w:p>
      <w:pPr>
        <w:spacing w:before="0" w:after="150" w:line="290" w:lineRule="auto"/>
      </w:pPr>
      <w:r>
        <w:rPr>
          <w:color w:val="333333"/>
        </w:rPr>
        <w:t xml:space="preserve">1.2. Эксперт полномочен, выполнять указанные работы, услуги на основании Закона РФ «О торгово-промышленных палатах в РФ», Устава и аттестата аккредитации в системе «ТПП Эксперт».</w:t>
      </w:r>
    </w:p>
    <w:p>
      <w:pPr>
        <w:spacing w:before="0" w:after="150" w:line="290" w:lineRule="auto"/>
      </w:pPr>
      <w:r>
        <w:rPr>
          <w:color w:val="333333"/>
        </w:rPr>
        <w:t xml:space="preserve">1.3. Эксперт приступает к выполнению работ, услуг на основании Заявки, поступившей от Заказчика (письменная форма, факс).</w:t>
      </w:r>
    </w:p>
    <w:p>
      <w:pPr>
        <w:spacing w:before="0" w:after="150" w:line="290" w:lineRule="auto"/>
      </w:pPr>
      <w:r>
        <w:rPr>
          <w:color w:val="333333"/>
        </w:rPr>
        <w:t xml:space="preserve">1.4. Конкретный вид услуг, работ, наименование объекта экспертизы и другая необходимая информация указываются в Заявке, которая оформляется письменно (факс) и является неотъемлемой частью договора. Заявка, поступившая по факсу, впоследствии должна быть предоставлена Эксперту в подлиннике, оформленная в установленном порядке и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Эксперт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Обеспечить выполнение поставленной в заявке задачи.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Представить Заказчику результаты указанной работы в виде Экспертного заключения, Акта экспертизы.</w:t>
      </w:r>
    </w:p>
    <w:p>
      <w:pPr>
        <w:spacing w:before="0" w:after="150" w:line="290" w:lineRule="auto"/>
      </w:pPr>
      <w:r>
        <w:rPr>
          <w:color w:val="333333"/>
        </w:rPr>
        <w:t xml:space="preserve">2.1.3. При выполнении поставленной в заявке задачи соблюдать установленные правила, стандарты ТПП РФ, методики и другие нормативные указания.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Представить Эксперту объект экспертизы для осмотра, обеспечить Эксперту свободный доступ к объекту экспертизы.</w:t>
      </w:r>
    </w:p>
    <w:p>
      <w:pPr>
        <w:spacing w:before="0" w:after="150" w:line="290" w:lineRule="auto"/>
      </w:pPr>
      <w:r>
        <w:rPr>
          <w:color w:val="333333"/>
        </w:rPr>
        <w:t xml:space="preserve">2.2.2. Своевременно, не позднее, чем за ________ дней до начала экспертизы, предоставлять Эксперту Заявки на проведение работ, все необходимые юридические, технические и финансовые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2.2.3. Предоставлять Эксперту полную и достоверную информацию, необходимую Эксперту для проведения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и полностью оплачивать работу Эксперта.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Расценки Эксперта на работы, услуги по экспертизе, выполняемые по заявкам Заказчика определяются в соответствии с действующим прейскурантом «________________________», изменяются приказом Директора по предприятию и предъявляются Заказчику по первому его требованию.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оплачивает работу Эксперта, согласно выставленным счетам.</w:t>
      </w:r>
    </w:p>
    <w:p>
      <w:pPr>
        <w:spacing w:before="0" w:after="150" w:line="290" w:lineRule="auto"/>
      </w:pPr>
      <w:r>
        <w:rPr>
          <w:color w:val="333333"/>
        </w:rPr>
        <w:t xml:space="preserve">3.3. Срок оплаты счетов: предоплата или ________ банковских дней со дня выставления счета.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невыполнение условий настоящего Договора стороны несут ответственность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двух подлинных экземплярах, один из которых передается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5.2. Заголовки статей предназначены исключительно для удобства пользования текстом и не могут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Споры по Договору разрешаются путем ведения переговоров, а при невозможности их разрешения –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Любые изменения и дополнения к настоящему Договору должны быть обоснованы, выполнены в письменной форме и подписаны сторонами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Эксперт вправе не передать Заказчику результаты работы (Экспертное заключение, Акт экспертизы) до поступления денежных средств за работу на расчетный счет Эксперта.</w:t>
      </w:r>
    </w:p>
    <w:p>
      <w:pPr>
        <w:spacing w:before="0" w:after="150" w:line="290" w:lineRule="auto"/>
      </w:pPr>
      <w:r>
        <w:rPr>
          <w:color w:val="333333"/>
        </w:rPr>
        <w:t xml:space="preserve">5.6. Выполнение работ, услуг по настоящему договору оформляется Актом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 если по каким-либо причинам, Заказчика не устраивает результат экспертизы, либо отпала необходимость в получении отчета по экспертизе (Экспертное заключение, Акт экспертизы), обязательства Заказчика по оплате работы Эксперта в полном объеме (ст.3 Договора) сохраняют юридическую силу до даты выполнения Заказчиком указанного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заключен на срок до «___» _____________ 2016 года. 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продлен, либо прекращен досрочно по взаимному согласию сторон. При этом инициатива о расторжении договора должна быть заявлена в письменной форме за ________ дней до прекращения договора и стороны не должны иметь задолженности по выполнению своих обязательств согласно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не предусмотренном настоящим договором, стороны руководствуются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Эксперт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Эксперт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2016-03-03T18:18:40+03:00</dcterms:created>
  <dcterms:modified xsi:type="dcterms:W3CDTF">2016-03-03T18:18:40+03:00</dcterms:modified>
  <dc:title/>
  <dc:description/>
  <dc:subject/>
  <cp:keywords/>
  <cp:category/>
</cp:coreProperties>
</file>