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СОЗДАНИЕ ВЕБ-САЙТА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выполнить работы в соответствии с Техническим заданием (Приложение №1) к данному Договору (далее ТЗ) и сметой работ (Приложение №2) к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Срок выполнения работ определен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становится владельцем (обладателем исключительных прав) сайта, что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Сайт Заказчика будет использоваться в течение ________ в производстве его продукции, при выполнении работ или оказании услуг либо для управленческих нужд и приносить экономические выгоды.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производит работы по подготовке ТЗ и сметы.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Работы по п.2.1 выполняются одним или несколькими ответственными представителями Исполнителя на компьютерах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обязуется осуществлять телефонные консультации Заказчика с ________ до ________ по рабочим дням.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Исполнитель оставляет за собой право на размещение в нижней части главной страницы разработанного сайта ссылки на свой сайт, представляющей собой строку: «Сайт создан «________________________». Информация о сайте», а также контактного адреса электронной почты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Исполнитель передает результаты выполненной работы по акту приема-передачи. Одновременно передаются ключи (коды доступа) и техническая документация.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 по требованию Исполнителя предоставить необходимую информацию для выполнения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своевременно оплачивает работу Исполнителя в размере и сроки, предусмотренные в разделе 4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не вправе требовать от Исполнителя выполнения работ, не описанных в ТЗ. Дополнительные работы проводятся по мере необходимости. Для проведения дополнительных работ согласовываются и оформляются в письменном виде дополнения к ТЗ, которые должны быть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утверждает разработанное Исполнителем техническое задание.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РАБОТ, ПОРЯДОК И СРОКИ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Общая стоимость работ составляет ________ рублей ________ копеек, в том числе НДС по ставке, действующей на момент перечисления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осуществляет предоплату в размере 50% от суммы, указанной в п.4.1 настоящего Договора, в срок до «___» _____________ 2016 года. Оставшиеся 50% от стоимости работ Заказчик перечисляет в течение ________ рабочих дней после подписания сторонами Акта приемки-сдачи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КАЧЕСТВО РАБОТЫ</w:t>
      </w:r>
    </w:p>
    <w:p>
      <w:pPr>
        <w:spacing w:before="0" w:after="150" w:line="290" w:lineRule="auto"/>
      </w:pPr>
      <w:r>
        <w:rPr>
          <w:color w:val="333333"/>
        </w:rPr>
        <w:t xml:space="preserve">5.1. Объем выполненной работы должен соответствовать Приложению №1 к данному Договору. Дизайн согласовывается с Заказчиком. Исполнитель должен по возможности следовать пожеланиям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>
      <w:pPr>
        <w:spacing w:before="0" w:after="150" w:line="290" w:lineRule="auto"/>
      </w:pPr>
      <w:r>
        <w:rPr>
          <w:color w:val="333333"/>
        </w:rPr>
        <w:t xml:space="preserve">6.2. 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Все спорные вопросы решаются путем переговоров сторон или, в случае если стороны не могут прийти к соглашению, через арбитражный суд в соответствии с Российским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подписания обеими сторонами и действует до момента выполнения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Договор, может быть, расторгнут досрочно по взаимному согласию сторон с письменным уведомлением не менее чем за ________ месяц. В том случае, если Договор расторгается до завершения работ по ТЗ, взаиморасчеты между сторонами определяются дополнительным соглашением.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СДАЧА-ПРИЕМКА РАБОТ</w:t>
      </w:r>
    </w:p>
    <w:p>
      <w:pPr>
        <w:spacing w:before="0" w:after="150" w:line="290" w:lineRule="auto"/>
      </w:pPr>
      <w:r>
        <w:rPr>
          <w:color w:val="333333"/>
        </w:rPr>
        <w:t xml:space="preserve">9.1. По завершении работы по ТЗ стороны подписывают Акты приемки-сдачи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таких,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ИНТЕЛЛЕКТУАЛЬНАЯ СОБСТВЕННОСТЬ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Стороны соглашаются в том, что с даты подписания данного Договора все права на интеллектуальную собственность, созданную в соответствии с Приложением №1 к данному Договору, принадлежат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Все изменения и дополнения к настоящему Договору согласуются сторонами, подписываются, оформляются в виде приложения.</w:t>
      </w:r>
    </w:p>
    <w:p>
      <w:pPr>
        <w:spacing w:before="0" w:after="150" w:line="290" w:lineRule="auto"/>
      </w:pPr>
      <w:r>
        <w:rPr>
          <w:color w:val="333333"/>
        </w:rPr>
        <w:t xml:space="preserve">12.2. Настоящий договор составлен в двух подлинных экземплярах, имеет Приложения №1 и №2. Каждая сторона имеет подлинный экземпляр.</w:t>
      </w:r>
    </w:p>
    <w:p>
      <w:pPr>
        <w:spacing w:before="0" w:after="150" w:line="290" w:lineRule="auto"/>
      </w:pPr>
      <w:r>
        <w:rPr>
          <w:color w:val="333333"/>
        </w:rPr>
        <w:t xml:space="preserve">12.3. Все особенности реализации работ, существенные для Заказчика, должны быть в явной форме отражены в ТЗ. Если в ТЗ не оговорены какие-либо требования Заказчика, то форма их реализации остается на усмотрение Исполнителя и не может являться причиной для отказа от приемки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http://dbsd.ru/contracts/services-contract/96.html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2016-03-03T18:37:22+03:00</dcterms:created>
  <dcterms:modified xsi:type="dcterms:W3CDTF">2016-03-03T18:37:22+03:00</dcterms:modified>
  <dc:title/>
  <dc:description/>
  <dc:subject/>
  <cp:keywords/>
  <cp:category/>
</cp:coreProperties>
</file>