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КОММЕРЧЕСКОЙ КОНЦЕССИИ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передаче фирменного наименования учредителям организации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Правообладатель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Правообладатель обязуется предоставить Пользователям право использовать фирменное наименование Правообладателя для обозначения ________________________ при его создании.</w:t>
      </w:r>
    </w:p>
    <w:p>
      <w:pPr>
        <w:spacing w:before="0" w:after="150" w:line="290" w:lineRule="auto"/>
      </w:pPr>
      <w:r>
        <w:rPr>
          <w:color w:val="333333"/>
        </w:rPr>
        <w:t xml:space="preserve">1.2. Согласно настоящему договору передается следующее фирменное наименование: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Пользователи имеют право создать и зарегистрировать ________________________ под фирменным наименованием, указанным в п.1.2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Пользователи не имеют права использовать указанное фирменное наименование целиком или частично при создании иного юридического лица, в том числе в форме, предусмотренной п.1.1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Пользователи обязуются при регистрации указанного ________________________ соблюдать указания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2.4. Правообладатель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2.4.1. В течение ________________________ после регистрации указанного ________________________ заключить с последним договор коммерческой концессии о передаче ему за вознаграждение в размере ________ рублей права использовать в предпринимательской деятельности, следующие исключительные права, принадлежащие Правообладателю: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фирменное наименование;</w:t>
      </w:r>
    </w:p>
    <w:p>
      <w:pPr>
        <w:spacing w:before="0" w:after="150" w:line="290" w:lineRule="auto"/>
      </w:pPr>
      <w:r>
        <w:rPr>
          <w:color w:val="333333"/>
        </w:rPr>
        <w:t xml:space="preserve">2.4.2. Обеспечить регистрацию настоящего договора в установленном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2.5. С момента создания и до момента заключения договора коммерческой концессии указанное ________________________ имеет право пользоваться фирменным наименованием Правообладателя, передаваемым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заключен на срок ________________________ и вступает в силу с момента подписания.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5.1.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не урегулировании в процессе переговоров спорных вопросов, споры разрешаются в суде в порядке, установленном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6.3. Если кто-либо из лиц, указанных в п.2.4.1 настоящего договора, будет уклоняться от заключения договора коммерческой концессии в течение указанного срока, другое лицо будет вправе обратиться в суд с требованием о понуждении заключить договор.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ДОПОЛНИТЕЛЬНЫЕ УСЛОВИЯ И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Дополнительные условия по настоящему договору: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7.2.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7.3. Все уведомления и сообщения должны направляться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7.4. Во всем остальном, что не предусмотрено настоящим договором, стороны руководствуются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7.5. Договор составлен в ________ экземплярах, из которых один находится у Правообладателя, остальные – у Пользователей.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Правообладатель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Правообладатель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http://dbsd.ru/contracts/franchise-contract/1137.html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2016-03-03T18:23:10+03:00</dcterms:created>
  <dcterms:modified xsi:type="dcterms:W3CDTF">2016-03-03T18:23:10+03:00</dcterms:modified>
  <dc:title/>
  <dc:description/>
  <dc:subject/>
  <cp:keywords/>
  <cp:category/>
</cp:coreProperties>
</file>