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ПЕРЕУСТУПКЕ ПРАВ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Дополнение №________ к договору об аренде/лизинге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Предметом настоящего Договора является деятельность сторон по переуступке прав на арендуемое имущество по договору об аренде №________ от «___» _____________ 2016г.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Арендодатель, являясь владельцем арендуемого имущества, в течение всего срока действия договора об аренде, предоставляет Арендатору полномочия по переуступке указанного оборудования для сдачи в аренду третьей стороне.</w:t>
      </w:r>
    </w:p>
    <w:p>
      <w:pPr>
        <w:spacing w:before="0" w:after="150" w:line="290" w:lineRule="auto"/>
      </w:pPr>
      <w:r>
        <w:rPr>
          <w:color w:val="333333"/>
        </w:rPr>
        <w:t xml:space="preserve">2.2. Переуступка оборудования имеет юридическую силу в течение всего срока аренды, указанного в договоре об аренде (или в соответствующем соглашении об аренде).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ДОПОЛНИТЕЛЬНЫЕ УСЛУГИ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Арендатор должен осуществлять передачу оборудования от своего имени. Арендатор не уполномочен действовать от имени Арендодателя, а также давать от его имени какие-либо обязательства.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3.2. Арендодатель обязуется передать права собственности на оборудование после того, как Арендатор продал оборудование, а Арендодатель получил плату за оборудование в соответствии с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3.3. Арендатор обязуется оградить Арендодателя от любых издержек, потерь и обязательств, связанных с передачей оборудования, включая потери в результате задержки платежа или неуплаты третьей стороной, которой было передано оборудование.</w:t>
      </w:r>
    </w:p>
    <w:p>
      <w:pPr>
        <w:spacing w:before="0" w:after="150" w:line="290" w:lineRule="auto"/>
      </w:pPr>
      <w:r>
        <w:rPr>
          <w:color w:val="333333"/>
        </w:rPr>
        <w:t xml:space="preserve">3.4. Если Арендатор предусматривает переуступку оборудования в форме аренды третьей стороне (субарендатору), Арендатор обязан довести свое решение до сведения Арендодателя.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http://dbsd.ru/contracts/assignment-contract/147.html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2016-03-03T18:36:34+03:00</dcterms:created>
  <dcterms:modified xsi:type="dcterms:W3CDTF">2016-03-03T18:36:34+03:00</dcterms:modified>
  <dc:title/>
  <dc:description/>
  <dc:subject/>
  <cp:keywords/>
  <cp:category/>
</cp:coreProperties>
</file>