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сервисном обслуживании автомобилей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по заявке Заказчика по форме, указанной в Приложении №3, которое является неотъемлемой частью настоящего Договора (далее Заявка), осуществлять сервисное обслуживание автомобилей, принадлежащих Заказчику, в порядке и на условиях предусмотренных настоящим Договором, а Заказчик – оплатить стоимость выполненных работ, запасных частей и материалов полностью в порядке и на условиях, предусмотренных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ПОНЯТИЯ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Клиент Заказчика</w:t>
      </w:r>
      <w:r>
        <w:rPr>
          <w:color w:val="333333"/>
        </w:rPr>
        <w:t xml:space="preserve"> – арендатор или лизингополучатель, с которым у Заказчика заключен договор долгосрочной аренды или финансовой аренды (лизинга) соответственно. Клиент Заказчика не наделен правом согласования работ и приобретения запасных частей. 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Технический центр</w:t>
      </w:r>
      <w:r>
        <w:rPr>
          <w:color w:val="333333"/>
        </w:rPr>
        <w:t xml:space="preserve"> – специально оборудованное помещение Исполнителя, где производится техническое обслуживание и ремонт Автомобилей. Адреса Технических центров указываются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Сервисное обслуживание</w:t>
      </w:r>
      <w:r>
        <w:rPr>
          <w:color w:val="333333"/>
        </w:rPr>
        <w:t xml:space="preserve"> – услуги (работы) Исполнителя по техническому, гарантийному обслуживанию и ремонту принадлежащих Заказчику автомобилей. В состав сервисного обслуживания включаются услуги по предоставлению запасных частей, диагностике, замене расходных и смазочных материалов, установке дополнительного оборудования, а также все виды ремонта и т.п. в соответствии с Перечнем, указанным в Сертификате соответствия №________. К Сервисному обслуживанию также относятся услуги: «Круглосуточная эвакуация автомобилей» (Приложение №4), «Хранение колес (шин)» (Приложение №5), порядок предоставления, и стоимость которых согласовывается в соответствующих приложениях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Гарантийное обслуживание (гарантийный ремонт)</w:t>
      </w:r>
      <w:r>
        <w:rPr>
          <w:color w:val="333333"/>
        </w:rPr>
        <w:t xml:space="preserve"> – бесплатное обслуживание (ремонт) автотранспортных средств, на условиях и в порядке, указанных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Права и обязанности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3.1.1. Заказчик обязан выделить представителей из штата сотрудников, ответственных за все операции с Исполнителем, производимые по настоящему Договору. Список сотрудников и их контактная информация указывается в Приложении №2, полномочия оформляются доверенностью.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3.1.2. Заказчик обязан самостоятельно доставить автомобиль Исполнителю в Технический центр для проведения работ по сервисному обслуживанию, если иное не согласовано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3.1.3. Заказчик обязан обеспечить своевременную подачу автомобиля на техническое обслуживание и ремонт в соответствии с графиком прохождения планового технического обслуживания или в предварительно согласованное с Исполнителем время.</w:t>
      </w:r>
    </w:p>
    <w:p>
      <w:pPr>
        <w:spacing w:before="0" w:after="150" w:line="290" w:lineRule="auto"/>
      </w:pPr>
      <w:r>
        <w:rPr>
          <w:color w:val="333333"/>
        </w:rPr>
        <w:t xml:space="preserve">3.1.4. При обращении к Исполнителю для проведения работ по сервисному обслуживанию автомобиля представитель Заказчика (Клиент Заказчика) обязан предъявить свидетельство о регистрации автомобиля Заказчика, документ, удостоверяющий его личность, и документ, подтверждающий его полномочия (доверенность).</w:t>
      </w:r>
    </w:p>
    <w:p>
      <w:pPr>
        <w:spacing w:before="0" w:after="150" w:line="290" w:lineRule="auto"/>
      </w:pPr>
      <w:r>
        <w:rPr>
          <w:color w:val="333333"/>
        </w:rPr>
        <w:t xml:space="preserve">3.1.5. Представитель Заказчика (Клиент Заказчика) обязан сообщить Исполнителю о необходимом ремонте или техническом обслуживании Автомобиля и сдать автомобиль по Заказ-наряду уполномоченному представителю Исполнителя. Перед выполнением работ Сторонами подписывается Заказ-наряд на техническое обслуживание и ремонт, в котором указывается перечень подлежащих выполнению работ, срок выполнения работ и стоимость работ.</w:t>
      </w:r>
    </w:p>
    <w:p>
      <w:pPr>
        <w:spacing w:before="0" w:after="150" w:line="290" w:lineRule="auto"/>
      </w:pPr>
      <w:r>
        <w:rPr>
          <w:color w:val="333333"/>
        </w:rPr>
        <w:t xml:space="preserve">3.1.6. Заказчик, через своих представителей, обязан согласовать с Исполнителем перечень, стоимость работ, услуг и используемых запасных частей, подтвердить Заказ-наряд путем отправки факсом или электронной почтой согласованной Заявки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3.1.7. Заказчик вправе передавать Исполнителю для осуществления работ запасные части и расходные материалы, приобретенные самостоятельно. В этом случае их передача фиксируется Сторонами в Заказ-наряде, и Исполнитель не несет гарантийных обязательств по ним.</w:t>
      </w:r>
    </w:p>
    <w:p>
      <w:pPr>
        <w:spacing w:before="0" w:after="150" w:line="290" w:lineRule="auto"/>
      </w:pPr>
      <w:r>
        <w:rPr>
          <w:color w:val="333333"/>
        </w:rPr>
        <w:t xml:space="preserve">3.1.8. Заказчик получает автомобиль из ремонта только при предоставлении документа, подтверждающего полномочия обратившегося за автомобилем лица.</w:t>
      </w:r>
    </w:p>
    <w:p>
      <w:pPr>
        <w:spacing w:before="0" w:after="150" w:line="290" w:lineRule="auto"/>
      </w:pPr>
      <w:r>
        <w:rPr>
          <w:color w:val="333333"/>
        </w:rPr>
        <w:t xml:space="preserve">3.1.9. Представитель Заказчика (Клиент Заказчика) обязан принять автомобиль после проведенного сервисного обслуживания у представителя Исполнителя, подписать документы, подтверждающие проведение работ (заказ-наряд), в данных документах должен быть указан перечень произведенных работ и стоимость работ, ознакомиться с рекомендациями Исполнителя и выполнять их. Замененные запасные части должны быть переданы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3.1.10. Заказчик обязан оплатить услуги Исполнителя в сроки, предусмотренные настоящим Договором. Заказчик вправе не оплачивать оказанные услуги в случае невыполнения Исполнителем требования п.3.2.4.</w:t>
      </w:r>
    </w:p>
    <w:p>
      <w:pPr>
        <w:spacing w:before="0" w:after="150" w:line="290" w:lineRule="auto"/>
      </w:pPr>
      <w:r>
        <w:rPr>
          <w:color w:val="333333"/>
        </w:rPr>
        <w:t xml:space="preserve">3.2. Права и обязанности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3.2.1. Исполнитель обязан выделить сотрудников из штата, ответственных за все операции с Заказчиком, производимые по настоящему Договору. Список сотрудников и их контактная информация указывается в Приложении №2.</w:t>
      </w:r>
    </w:p>
    <w:p>
      <w:pPr>
        <w:spacing w:before="0" w:after="150" w:line="290" w:lineRule="auto"/>
      </w:pPr>
      <w:r>
        <w:rPr>
          <w:color w:val="333333"/>
        </w:rPr>
        <w:t xml:space="preserve">3.2.2. Исполнитель обязан обеспечить автомобилям Заказчика приоритет в приёме для проведения сервисного обслуживания, а также минимальные сроки сервисного обслуживания автомобилей. При этом время ожидания приема автомобиля Заказчика на сервисное обслуживание не должно превышать двух дней, а ожидание запасных частей –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3.2.3. Исполнитель обязан принять автомобиль у Заказчика на основании свидетельства о регистрации, доверенности, оформить Заказ-наряд установленной формы, в котором отражается состояние и комплектность автомобиля, видимые наружные повреждения и дефекты, перечень и стоимость необходимых работ, запасных частей и материалов. Заказ-наряд подписывается ответственным лицом Исполнителя и представителем Заказчика (Клиентом Заказчика), предоставившим автомобиль в ремонт со стороны Заказчика, и заверяется печатью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3.2.4. Исполнитель обязан выполнить заказанные работы, услуги (ремонт) и техническое обслуживание на основании Заявки Заказчика (Приложение №3). Заявка предоставляется Исполнителю заблаговременно факсом, электронной почтой или одновременно с автомобилем. Номер Заявки должен быть указан Исполнителем в Заказ-наряде, акте выполненных работ и счете на оплату.</w:t>
      </w:r>
    </w:p>
    <w:p>
      <w:pPr>
        <w:spacing w:before="0" w:after="150" w:line="290" w:lineRule="auto"/>
      </w:pPr>
      <w:r>
        <w:rPr>
          <w:color w:val="333333"/>
        </w:rPr>
        <w:t xml:space="preserve">3.2.5. Исполнитель обязан проинформировать Заказчика о сроке окончания работ и вписать дату окончания в Заказ-наряд. В случае изменения срока окончания работ, как и в случае готовности автомобиля немедленно поставить в известность Заказчика и/или представителя Заказчика (Клиента Заказчика), предоставившего автомобиль для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3.2.6. Исполнитель обязан произвести сервисное обслуживание согласно полученной у Заказчика Заявке в объеме и сроки, установленном эксплуатационными и ремонтными нормами и рекомендациями завода-производителя.</w:t>
      </w:r>
    </w:p>
    <w:p>
      <w:pPr>
        <w:spacing w:before="0" w:after="150" w:line="290" w:lineRule="auto"/>
      </w:pPr>
      <w:r>
        <w:rPr>
          <w:color w:val="333333"/>
        </w:rPr>
        <w:t xml:space="preserve">3.2.7. Исполнитель при проведении любых ремонтных или иных работ обязан использовать только оригинальные запасные части и материалы, либо запасные части и материалы, одобренные производителем автомобилей.</w:t>
      </w:r>
    </w:p>
    <w:p>
      <w:pPr>
        <w:spacing w:before="0" w:after="150" w:line="290" w:lineRule="auto"/>
      </w:pPr>
      <w:r>
        <w:rPr>
          <w:color w:val="333333"/>
        </w:rPr>
        <w:t xml:space="preserve">3.2.8. Исполнитель обязан обеспечить допуск к проведению любых работ с автомобилями Заказчика только сотрудников, имеющих соответствующую квалификацию и прошедших соответствующее обучение, исходя из требований производителя автомобилей. </w:t>
      </w:r>
    </w:p>
    <w:p>
      <w:pPr>
        <w:spacing w:before="0" w:after="150" w:line="290" w:lineRule="auto"/>
      </w:pPr>
      <w:r>
        <w:rPr>
          <w:color w:val="333333"/>
        </w:rPr>
        <w:t xml:space="preserve">3.2.9. При обнаружении непригодности запасных частей или расходных материалов, предоставленных Заказчиком, Исполнитель приостанавливает все работы и немедленно извещает об этом Заказчика. Дальнейшие работы проводятся по согласованию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3.2.10. Исполнитель обязан предоставить Заказчику документы (Заказ-наряд, акт выполненных работ, счет-фактуру, счёт на оплату за проведенные работы и запасные части, копию Заявки) с указанием перечня выполненных работ, их стоимости, стоимости запасных частей и расходных материалов с указанием предоставленной скидки путем отправки почтой или курьером по фактическому адресу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3.2.11. Заказ-наряд обязательно должен содержать следующую информацию:</w:t>
      </w:r>
    </w:p>
    <w:p>
      <w:pPr>
        <w:spacing w:before="0" w:after="150" w:line="290" w:lineRule="auto"/>
      </w:pPr>
      <w:r>
        <w:rPr>
          <w:color w:val="333333"/>
        </w:rPr>
        <w:t xml:space="preserve">3.2.11.1. Наименование Исполнителя, данные о государственной регистрации, банковские реквизиты;</w:t>
      </w:r>
    </w:p>
    <w:p>
      <w:pPr>
        <w:spacing w:before="0" w:after="150" w:line="290" w:lineRule="auto"/>
      </w:pPr>
      <w:r>
        <w:rPr>
          <w:color w:val="333333"/>
        </w:rPr>
        <w:t xml:space="preserve">3.2.11.2. Марка, модель, объем двигателя, VIN обслуживаемого автомобиля;</w:t>
      </w:r>
    </w:p>
    <w:p>
      <w:pPr>
        <w:spacing w:before="0" w:after="150" w:line="290" w:lineRule="auto"/>
      </w:pPr>
      <w:r>
        <w:rPr>
          <w:color w:val="333333"/>
        </w:rPr>
        <w:t xml:space="preserve">3.2.11.3. Номер Заявки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3.2.11.4. Пробег;</w:t>
      </w:r>
    </w:p>
    <w:p>
      <w:pPr>
        <w:spacing w:before="0" w:after="150" w:line="290" w:lineRule="auto"/>
      </w:pPr>
      <w:r>
        <w:rPr>
          <w:color w:val="333333"/>
        </w:rPr>
        <w:t xml:space="preserve">3.2.11.5. Список запасных частей, использованных при проведении обслуживания, с указанием их оригинальных номеров, стоимости и предоставляемой скидки;</w:t>
      </w:r>
    </w:p>
    <w:p>
      <w:pPr>
        <w:spacing w:before="0" w:after="150" w:line="290" w:lineRule="auto"/>
      </w:pPr>
      <w:r>
        <w:rPr>
          <w:color w:val="333333"/>
        </w:rPr>
        <w:t xml:space="preserve">3.2.11.6. Список работ с указанием фактического времени, затраченного на их выполнение;</w:t>
      </w:r>
    </w:p>
    <w:p>
      <w:pPr>
        <w:spacing w:before="0" w:after="150" w:line="290" w:lineRule="auto"/>
      </w:pPr>
      <w:r>
        <w:rPr>
          <w:color w:val="333333"/>
        </w:rPr>
        <w:t xml:space="preserve">3.2.11.7. Стоимость работ и предоставляемые скидки;</w:t>
      </w:r>
    </w:p>
    <w:p>
      <w:pPr>
        <w:spacing w:before="0" w:after="150" w:line="290" w:lineRule="auto"/>
      </w:pPr>
      <w:r>
        <w:rPr>
          <w:color w:val="333333"/>
        </w:rPr>
        <w:t xml:space="preserve">3.2.11.8. Общую стоимость работ и запасных частей без налогов;</w:t>
      </w:r>
    </w:p>
    <w:p>
      <w:pPr>
        <w:spacing w:before="0" w:after="150" w:line="290" w:lineRule="auto"/>
      </w:pPr>
      <w:r>
        <w:rPr>
          <w:color w:val="333333"/>
        </w:rPr>
        <w:t xml:space="preserve">3.2.11.9. Налоги;</w:t>
      </w:r>
    </w:p>
    <w:p>
      <w:pPr>
        <w:spacing w:before="0" w:after="150" w:line="290" w:lineRule="auto"/>
      </w:pPr>
      <w:r>
        <w:rPr>
          <w:color w:val="333333"/>
        </w:rPr>
        <w:t xml:space="preserve">3.2.11.10. Общую стоимость работ и запасных частей к оплате с учетом налогов; </w:t>
      </w:r>
    </w:p>
    <w:p>
      <w:pPr>
        <w:spacing w:before="0" w:after="150" w:line="290" w:lineRule="auto"/>
      </w:pPr>
      <w:r>
        <w:rPr>
          <w:color w:val="333333"/>
        </w:rPr>
        <w:t xml:space="preserve">3.2.12. В случае обнаружения неисправностей, угрожающих безопасности движения, Исполнитель обязан поставить в известность Заказчика и согласовать их устранение. При отказе Заказчика от устранения таких неисправностей силами Исполнителя или невозможности их немедленного устранения, Заказчик (если он настаивает на получении автомобиля с неисправностями) получает автомобиль только по своему письменному заявлению, в котором он указывает, что ознакомлен с характером неисправности, возможными последствиями и принимает ответственность за дальнейшую эксплуатацию автомобиля на себя.</w:t>
      </w:r>
    </w:p>
    <w:p>
      <w:pPr>
        <w:spacing w:before="0" w:after="150" w:line="290" w:lineRule="auto"/>
      </w:pPr>
      <w:r>
        <w:rPr>
          <w:color w:val="333333"/>
        </w:rPr>
        <w:t xml:space="preserve">3.2.13. Об обнаружении других неисправностей в автомобиле Исполнитель также обязан информировать Заказчика, и имеет право приостановить проведение работ в случае необходимости до получения согласия или отказа Заказчика от дополнительного объема работ. Исполнитель, после получения разрешения на проведение дополнительных работ, приступает к окончанию работ в согласованном объеме и сообщает Заказчику срок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3.2.14. При отказе Заказчика от дополнительных работ Исполнитель обязан выдать рекомендации по дальнейшей работе с автомобилем.</w:t>
      </w:r>
    </w:p>
    <w:p>
      <w:pPr>
        <w:spacing w:before="0" w:after="150" w:line="290" w:lineRule="auto"/>
      </w:pPr>
      <w:r>
        <w:rPr>
          <w:color w:val="333333"/>
        </w:rPr>
        <w:t xml:space="preserve">3.2.15. В случае необходимости Исполнитель обязан проинструктировать Заказчика по вопросам соблюдения правил эксплуатации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3.2.16. Исполнитель обеспечивает и несет полную материальную ответственность за сохранность переданного ему Заказчиком автомобиля, оборудования и имущества, содержащегося в автомобиле в соответствии с актом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3.2.17. Исполнитель предоставляет гарантию на произведенные работы сроком ________ месяцев, запчасти и расходные материалы сроком ________ месяцев. </w:t>
      </w:r>
    </w:p>
    <w:p>
      <w:pPr>
        <w:spacing w:before="0" w:after="150" w:line="290" w:lineRule="auto"/>
      </w:pPr>
      <w:r>
        <w:rPr>
          <w:color w:val="333333"/>
        </w:rPr>
        <w:t xml:space="preserve">3.2.18. В случае некачественного исполнения работ и возникновения в связи с этим неисправностей Исполнитель устраняет их безвозмездно и в первоочередном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1 нормо-часа работ Исполнителя указывается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4.2. Гарантийный ремонт для Заказчика производится Исполнителем бесплатно.</w:t>
      </w:r>
    </w:p>
    <w:p>
      <w:pPr>
        <w:spacing w:before="0" w:after="150" w:line="290" w:lineRule="auto"/>
      </w:pPr>
      <w:r>
        <w:rPr>
          <w:color w:val="333333"/>
        </w:rPr>
        <w:t xml:space="preserve">4.3. Исполнитель обязуется предоставить Заказчику прейскурант цен на отдельные работы, запасные части и материалы на момент заключения Договора, и неукоснительно их придерживаться. Приложение №1 составляется Исполнителем для каждого типа обслуживаемых автомобилей, принадлежащих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4.4. Исполнитель обеспечивает Заказчику ________% снижение цен на расходные материалы и запасные части от розничной цены дилера производителя автомобилей.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изменения цен на работы, запасные части и материалы, Исполнитель обязуется письменно уведомить Заказчика не позднее, чем за ________ рабочих дней до вступления в силу такового изменения. Увеличение стоимости 1 нормо-часа возможно не более одного раза в год.</w:t>
      </w:r>
    </w:p>
    <w:p>
      <w:pPr>
        <w:spacing w:before="0" w:after="150" w:line="290" w:lineRule="auto"/>
      </w:pPr>
      <w:r>
        <w:rPr>
          <w:color w:val="333333"/>
        </w:rPr>
        <w:t xml:space="preserve">4.6. При каждом обращении Заказчика, Исполнитель в письменном виде информирует Заказчика о стоимости работ, которые будут выполняться Исполнителем. 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 прохождения рекламных акций или распродаж в Технических центрах Исполнителя в период проведения работ на автомобилях Заказчика применяется цена, имеющая наибольшее процентное снижение на проводимые работы от цен утвержденных действующим в период проведения работ прейскурантом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4.8. Стоимость услуг Исполнителя по эвакуации и технической помощи указывается в Приложении №4.</w:t>
      </w:r>
    </w:p>
    <w:p>
      <w:pPr>
        <w:spacing w:before="0" w:after="150" w:line="290" w:lineRule="auto"/>
      </w:pPr>
      <w:r>
        <w:rPr>
          <w:color w:val="333333"/>
        </w:rPr>
        <w:t xml:space="preserve">4.9. Стоимость услуг Исполнителя по сезонному хранению шин (колес) указывается в Приложении №5.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Оплата услуг Исполнителя осуществляется Заказчиком ежемесячно по факту их выполнения путем банковского перевода денежных средств на расчетный счет Исполнителя в срок не более ________ дней с момента подписания Сторонами Акта выполненных работ за соответствующий месяц. В Акте выполненных работ за месяц должна быть указана общая стоимость выполненных работ в течение месяца. Одновременно с подписанием Акта выполненных работ за месяц Исполнитель предоставляет Заказчику все необходимые в соответствии с налоговым законодательством документы, не представление данных документов является основанием для отказа в подписании Акта выполненных работ за месяц. 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и Исполнитель по окончании каждого квартала обязаны осуществить бухгалтерскую сверку расчетов и подписать акт сверки.</w:t>
      </w:r>
    </w:p>
    <w:p>
      <w:pPr>
        <w:spacing w:before="0" w:after="150" w:line="290" w:lineRule="auto"/>
      </w:pPr>
      <w:r>
        <w:rPr>
          <w:color w:val="333333"/>
        </w:rPr>
        <w:t xml:space="preserve">5.3. Факт надлежащего выполнения Исполнителем принятых на себя обязательств может подтверждать только Акта выполненных работ за месяц.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нарушения сроков оплаты сервисных услуг, Исполнитель имеет право начислить Заказчику пени в размере ________% от стоимости неоплаченных сервисных услуг за каждый день просрочки, но не более ________% от стоимости неоплаченных сервисных услуг. В случае предъявления Исполнителем пеней за нарушение условий договора, Исполнитель направляет Заказчику письменное уведомление (заказным письмом с уведомлением о вручении) с изложением существа нарушения с расчетом размера штрафных санкций (пеней). После получения письменного уведомления о применении штрафных санкций (пеней) Заказчик обязан уплатить их в течение ________ рабочих дней с момента получения письменного уведомления. В противном случае Исполнитель оставляет за собой право обратиться в суд о принудительном взыскании примененных штрафных санкций (пеней). 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нарушения сроков выполнения сервисных услуг, Исполнитель после получения письменного уведомления о применении штрафных санкций (пеней) уплачивает Заказчику пени в размере ________% от стоимости просроченных сервисных услуг за каждый день просрочки, но не более ________% от стоимости сервисных услуг. В случае предъявления пеней за нарушение условий договора, Заказчик направляет Исполнителю письменное уведомление (заказным письмом с уведомлением о вручении) с изложением существа нарушения с расчетом размера штрафных санкций (пеней). После получения письменного уведомления о применении штрафных санкций (пеней) Исполнитель обязан уплатить их в течение ________ рабочих дней с момента получения письменного уведомления. В противном случае Заказчик оставляет за собой право обратиться в суд о принудительном взыскании примененных штрафных санкций (пеней).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возникновения спора по качеству предоставленных сервисных услуг, каждая сторона вправе за свой счет произвести экспертизу. Надлежащее уведомление второй Стороны о месте, времени и дате проведения экспертизы обязательно. Уведомление направляется в порядке, определенном п.6.4, заблаговременно не позднее, чем за ________ рабочих дней до дня проведения экспертизы. Вторая Сторона не должна препятствовать проведению экспертизы.</w:t>
      </w:r>
    </w:p>
    <w:p>
      <w:pPr>
        <w:spacing w:before="0" w:after="150" w:line="290" w:lineRule="auto"/>
      </w:pPr>
      <w:r>
        <w:rPr>
          <w:color w:val="333333"/>
        </w:rPr>
        <w:t xml:space="preserve">6.4. Все претензии по выполнению условий настоящего договора должны быть оформлены письменно и направлены другой стороне в порядке, определенном п.10.1.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полное или частичное неисполнение любой из своих обязанностей, если неисполнение будет являться следствием обстоятельств непреодолимой силы, независящих от Сторон, и напрямую препятствующих исполнению Сторонами своих обязательств включая но, не ограничиваясь: война, гражданские беспорядки, действия государственных органов, природные катаклизмы, наводнения, землетрясения, аварии, пожары, взрывы. В таком случае срок исполнения обязательств из настоящего Договора продлевается на период равный времени действия таких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возникновения форс-мажорных обстоятельств Сторона, которая не в состоянии выполнить свои обязательства, обязана не позднее ________ дней с момента наступления форс-мажорных обстоятельств в письменной форме уведомить другую Сторону о возникновении таких обстоятельств. Факты, изложенные в уведомлении, должны быть письменно подтверждены соответствующим уполномоченным органом или организацией.</w:t>
      </w:r>
    </w:p>
    <w:p>
      <w:pPr>
        <w:spacing w:before="0" w:after="150" w:line="290" w:lineRule="auto"/>
      </w:pPr>
      <w:r>
        <w:rPr>
          <w:color w:val="333333"/>
        </w:rPr>
        <w:t xml:space="preserve">7.3. Если форс-мажорные обстоятельства продолжаются более ________ дней, каждая Сторона имеет право расторгнуть Договор в одностороннем внесудебном порядке. Соответствующее письменное уведомление о расторжении направляется другой Стороне и вступает в силу со дня его получения другой Стороной. При этом Стороны в кратчайшие сроки производят взаиморасчеты за представленные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7.4. 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СПОРЫ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договорились разрешать любые споры, возникающие вследствие или в связи с исполнением настоящего Договора,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Если Стороны не придут к согласию в течение ________ календарных дней с момента возникновения спора, то его разрешение передается на рассмотрение в арбитражный суд города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Все претензии по выполнению условий настоящего договора должны заявляться Сторонами в письменной форме и направляться другой стороне в порядке, определенном п.10.1.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вступает в силу с момента его подписания обеими сторонами и действует в течение одного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9.2. Договор пролонгируется на каждый последующий год, если ни одна из сторон за месяц до истечения срока действия настоящего договора не заявит о намерении его расторгнуть.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вправе досрочно расторгнуть настоящий Договор по взаимному соглашению, в сроки и на условиях такого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9.4. Договор может быть расторгнут во внесудебном порядке по требованию Заказчика в случае существенного нарушения Исполнителем условий настоящего Договора. К существенным нарушениям со стороны Исполнителя относятся, в том числе, но неисключительно: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Изменение Исполнителем цен на услуги в одностороннем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 от оказания услуг в согласованный Сторонами срок, и/или задержка исполнения услуг на срок более ________ рабочих дней от даты согласованной Сторонами в Заказ-наряде;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 от проведения либо нарушение условий гарантийного обслуживания Автомобилей;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Непредставление или предоставление ненадлежащим образом оформленных, либо неполных по составу документов на услуги.</w:t>
      </w:r>
    </w:p>
    <w:p>
      <w:pPr>
        <w:spacing w:before="0" w:after="150" w:line="290" w:lineRule="auto"/>
      </w:pPr>
      <w:r>
        <w:rPr>
          <w:color w:val="333333"/>
        </w:rPr>
        <w:t xml:space="preserve">9.5. Расторжение настоящего Договора осуществляется на основании уведомления Заказчика, направляемого Исполнителю не менее чем за ________ календарных дней до даты предполагаемого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9.6. В случае расторжения настоящего Договора, Заказчик вправе требовать от Исполнителя возмещения причиненных Заказчику убытков в полном объеме, включая обоснованные убытки, причиненные расторжением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9.7. Расторжение настоящего Договора не освобождает Стороны от исполнения своих обязательств, действительных на дату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9.8. Также настоящий Договор может быть расторгнут по основаниям и в порядке, предусмотренным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9.9. Односторонний отказ от исполнения Договора и одностороннее изменение его условий не допускается, за исключением случаев, предусмотренных законом.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УВЕДОМЛЕНИЯ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акты, извещения и иная переписка Сторон по Договору должна осуществляться на указанные в нем адреса и считается отправленной: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направлении курьером – от даты, указанной в курьерском уведомлении о доставке;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направлении заказным письмом – от даты, указанной на почтовой квитанции; при отправке телеграфом – от даты получения телеграфного или электронного подтверждения о принятии телеграммы;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вручении лично под расписку – от даты, указанной в документе на вручение;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отправке телеграфом – от даты получения телеграфного подтверждения о принятии телеграммы.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11.1. Каждая из Сторон предпримет все возможные меры для обеспечения и сохранения конфиденциальности информации, полученной от другой Стороны, равно как и информации, о которой стало Сторонам известно в ходе совместных переговоров, заключения и/или выполнения обязательств по данному Договору и которая обозначалась гласно и негласно как конфиденциальная, а также которая, по сути, содержанию или обстоятельствам, изложенным в ней и при которых она стала доступной, может считаться конфиденциальной. (Описанная информация признается и называется далее «Конфиденциальная Информация»).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Стороны признают, что Конфиденциальная Информация содержит, в частности (хотя не является исчерпывающей), любые данные или информацию, передаваемые устно и/или любым иным способом, относящиеся к содержанию, структуре, действиям, стратегиям, продуктам, политике продаж, финансовой информации, исследованиям и разработкам, развитию, планам, опыту, сотрудникам, клиентам, ценам и финансовым условиям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11.3. Обязательства данной статьи не распространяются на Конфиденциальную Информацию, которая является частью общедоступной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11.4. Положения данной статьи действительны в течение всего срока действия данного Договора и остаются в силе в течение неограниченного срока после окончания его действия или разрыва. </w:t>
      </w:r>
    </w:p>
    <w:p>
      <w:pPr>
        <w:spacing w:before="0" w:after="150" w:line="290" w:lineRule="auto"/>
      </w:pPr>
      <w:r>
        <w:rPr>
          <w:color w:val="333333"/>
        </w:rPr>
        <w:t xml:space="preserve">11.5. Все документы, устные или письменные инструкции, переданные Исполнителю, являются собственностью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составлен в двух экземплярах, тексты которых имеют одинаковую юридическую силу: один из которых находится у Заказчика, второй – у Исполнителя. По требованию Сторон могут оформляться дополнительные экземпляры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 Все вопросы, не включенные в данный Договор, регулируются на основе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12.3. Все соглашения, переговоры и переписка между Сторонами по вопросам, изложенным в настоящем Договоре, и имевшие место до его подписания, теряют силу от даты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12.4. Все изменения и дополнения к настоящему Договору действительны лишь в том случае, если они совершены в письменной форме, имеют подписи уполномоченных лиц и печати Сторон. Любые изменения, Приложения и дополнения к настоящему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12.5. Ни одна из Сторон не имеет право передать третьему лицу права и обязательства по настоящему Договору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12.6. Об изменении почтовых адресов и платежных реквизитов Стороны обязаны немедленно уведомлять друг друга. До поступления уведомления об изменении адресов и платежных реквизитов все действия, совершенные Сторонами по старым реквизитам, считаются совершенным законно и засчитываются в выполнение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12.7. Условия и цены указанные во всех Приложениях распространяются для всех сотрудников компании Заказчика на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http://dbsd.ru/contracts/services-contract/1667.html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2016-03-03T18:14:25+03:00</dcterms:created>
  <dcterms:modified xsi:type="dcterms:W3CDTF">2016-03-03T18:14:25+03:00</dcterms:modified>
  <dc:title/>
  <dc:description/>
  <dc:subject/>
  <cp:keywords/>
  <cp:category/>
</cp:coreProperties>
</file>