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оказания услуг по ведению кадрового учета сотрудников организации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Оказание услуг по ведению кадрового учета в объеме и на условиях,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Оказание услуг осуществляется Исполнителем дистанционно.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Своевременно, в течение срока действия настоящего договора оказывать услуги по ведению кадрового делопроизводства на штат сотрудников не более 50 человек в соответствии с настоящим договором и действующим законодательством РФ на основании документов, предоставляемых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2.1.2. Выполнять требования исполнительного органа Заказчика, а также лиц, уполномоченных им, по вопросам ведения кадрового учета, если такие требования не противоречат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Исполнителю список своих представителей, уполномоченных давать обязательные для Исполнителя указания по ведению кадрового учета, с указанием их компетенции, заверенный подписью исполнительного органа Заказчика и скрепленный его печатью.</w:t>
      </w:r>
    </w:p>
    <w:p>
      <w:pPr>
        <w:spacing w:before="0" w:after="150" w:line="290" w:lineRule="auto"/>
      </w:pPr>
      <w:r>
        <w:rPr>
          <w:color w:val="333333"/>
        </w:rPr>
        <w:t xml:space="preserve">2.2.2. Заказчик обязан своевременно предоставлять Исполнителю документы и информацию по движению кадров для выполнения им услуг в соответствии с настоящим договором согласно Приложению №1 настоящего договора. Документы передаются по описи, составляемой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2.2.3.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>
      <w:pPr>
        <w:spacing w:before="0" w:after="150" w:line="290" w:lineRule="auto"/>
      </w:pPr>
      <w:r>
        <w:rPr>
          <w:color w:val="333333"/>
        </w:rPr>
        <w:t xml:space="preserve">2.2.4. По осуществлению отдельных хозяйственных операций документы по ним могут быть приняты к исполнению с письменного требования Заказчика, который несет всю полноту ответственности за последствия осуществления таких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 2.2.5. Оплатить услуги Исполнителя в порядке, в сроки и в размере, установленных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услуг Исполнителя по настоящему договору определяется исходя из действующих из цен, указанных в Приложении №2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Не позднее шести рабочих дней после предоставления Заказчиком первичной документации Исполнителю, Исполнитель: выставляет Заказчику счет, в котором указывается сумма оплаты за предоставляемые услуги, а также сумма предоплаты стоимости услуг за следующий месяц в размере ________% от стоимости оказанных услуг за предыдущий месяц. При этом излишне внесенные за средства засчитываются в счет предоплаты услуг в следующем месяце.</w:t>
      </w:r>
    </w:p>
    <w:p>
      <w:pPr>
        <w:spacing w:before="0" w:after="150" w:line="290" w:lineRule="auto"/>
      </w:pPr>
      <w:r>
        <w:rPr>
          <w:color w:val="333333"/>
        </w:rPr>
        <w:t xml:space="preserve">3.3 Оплата услуг производится Заказчиком не позднее пяти рабочих дней с момента получения Заказчиком счета, выставленного Исполнителем, путем перечисления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3.4. Исполнитель выставляет Заказчику Акт оказания услуг, который должен быть подписан Заказчиком в течение ________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возражений по Акту, односторонне подписанный Исполнителем Акт считается подтверждением надлежащего оказания услуг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3.5. Датой оплаты услуг при безналичных расчетах является дата списания средств с расчетного счета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неоплаты или неполной оплаты Заказчиком выставленного счета Исполнитель имеет право приостановить обслуживание Заказчика до момента полной оплаты услуг. В случае частичной оплаты Заказчик вправе указать, какие услуги ему должны быть оказаны в пределах оплаченной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3.7. Исполнитель вправе в одностороннем порядке изменять стоимость услуг по настоящему договору. При этом Исполнитель обязан уведомить Заказчика о предстоящем изменении стоимости услуг не менее чем за ________ дней до их изменения. В случае согласия Заказчика с предлагаемыми Исполнителем изменениями стоимости услуг, с Заказчиком подписывается дополнительное соглашение к Договору, в котором отражаются изменения стоимости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обязуются хранить в тайне любую информацию и данные, представленные каждой из Сторон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другой Стороны. Обязательства по конфиденциальности и по не использованию информации, наложенные на Исполнителя настоящим Договором, не будут распространяться на общедоступную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4.2. Информация, предоставляемая Исполнителю в соответствии с настоящим Договором, предоставлена исключительно для него и не может передаваться ни частично, ни полностью третьим лицам или использоваться каким-либо иным способом с участием третьих лиц без согласия Заказчика (кроме случаев, установленных законодательством РФ).</w:t>
      </w:r>
    </w:p>
    <w:p>
      <w:pPr>
        <w:spacing w:before="0" w:after="150" w:line="290" w:lineRule="auto"/>
      </w:pPr>
      <w:r>
        <w:rPr>
          <w:color w:val="333333"/>
        </w:rPr>
        <w:t xml:space="preserve">4.3. Изложенные условия по конфиденциальности действуют в течение срока действия настоящего Договора и в течение ________ лет после окончания срока его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задержки представления первичных документов Исполнителю более чем на ________ рабочих дней после даты, утвержденной Графиком документооборота, стоимость обслуживания за текущий месяц увеличивается на ________%.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Заказчиком сроков оплаты услуг Исполнителя Заказчик уплачивает Исполнителю пени в размере ________% от неуплаченной суммы за каждый день просрочки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ДЕЙСТВИЯ, ОСНОВАНИЯ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его подписания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за ________ календарных дней до окончания действия договора, указанного в п.6.1, ни одна из сторон не заявит о желании прекратить его действие, то срок действия настоящего договора продлевается на один год.</w:t>
      </w:r>
    </w:p>
    <w:p>
      <w:pPr>
        <w:spacing w:before="0" w:after="150" w:line="290" w:lineRule="auto"/>
      </w:pPr>
      <w:r>
        <w:rPr>
          <w:color w:val="333333"/>
        </w:rPr>
        <w:t xml:space="preserve">6.3. По инициативе Заказчика Перечень оказываемых услуг по Договору может быть изменен с согласия Исполнителя путем заключения дополнительного соглашения. О своем намерении изменить перечень оказываемых услуг и соответственно заключить дополнительное соглашение, Заказчик предупреждает Исполнителя письменно, не позднее ________ календарных дней до начала нового отчетного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может быть расторгнут по инициативе любой из Сторон с обязательным уведомлением противоположной Стороны в письменном виде, не позднее, чем за ________ календарных дней до момента его расторжения. При просрочке платежей по настоящему Договору более ________ календарных дней Исполнитель имеет право в одностороннем порядке расторгнуть настоящий Договор с письменным уведомлением Заказчика, предупредив об этом Заказчика за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6.5. По окончании Договора или при его расторжении Исполнитель обязан вернуть Заказчику, а Заказчик обязан принять от Исполнителя в течение ________ рабочих дней с момента окончания срока действия Договора либо с момента расторжении Договора документы, в виде, пригодном для самостоятельного продолжения ведения учета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6.6. Окончание срока действия настоящего Договора не освобождает Стороны от ответственности за ненадлежащее исполнение обязательств, принятых на себя в период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составлен в двух экземплярах, по одному экземпляру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путем переговоров. В случае если Стороны не достигли взаимоприемлемого урегулирования спора, то спор подлежит окончательному разрешению в Арбитражном суде.</w:t>
      </w:r>
    </w:p>
    <w:p>
      <w:pPr>
        <w:spacing w:before="0" w:after="150" w:line="290" w:lineRule="auto"/>
      </w:pPr>
      <w:r>
        <w:rPr>
          <w:color w:val="333333"/>
        </w:rPr>
        <w:t xml:space="preserve">7.3. Любые изменения и дополнения к настоящему Договору считаются действительными в случае совершения их в письменной форме и при подписании их лицами, уполномоченными на то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7.4. Вся переписка Сторон, связанная с исполнением настоящего Договора, осуществляется по адресам и телефонами, указанным в разделе 9. В случае изменения каких-либо из указанных реквизитов Стороны обязаны заблаговременно уведомлять другую Сторону о соответствующих изменениях. В противном случае Сторона, не исполнившая (ненадлежащим образом исполнившая) данное обязательство, несет риск всех связанных с этим неблагоприятных последствий.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2016-03-03T18:18:14+03:00</dcterms:created>
  <dcterms:modified xsi:type="dcterms:W3CDTF">2016-03-03T18:18:14+03:00</dcterms:modified>
  <dc:title/>
  <dc:description/>
  <dc:subject/>
  <cp:keywords/>
  <cp:category/>
</cp:coreProperties>
</file>