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ССУДЫ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передачи спортивного автомобиля в безвозмездное пользование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Ссудодатель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Ссудополучатель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ОПРЕДЕЛЕНИЯ</w:t>
      </w:r>
    </w:p>
    <w:p>
      <w:pPr>
        <w:spacing w:before="0" w:after="150" w:line="290" w:lineRule="auto"/>
      </w:pPr>
      <w:r>
        <w:rPr>
          <w:color w:val="333333"/>
        </w:rPr>
        <w:t xml:space="preserve">1.1. В настоящем договоре: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 «Спортивный автомобиль» автомобиль ________________________, государственный номерной знак ________________________, год выпуска ________, цвет ________________________, VIN ________________________, двигатель №________________________, шасси №________________________, кузов №________________________, паспорт транспортного средства ________________________, свидетельство о регистрации транспортного средства ________________________, подготовленный по группе «N» в соответствии с приложением «J» международного спортивного кодекса FIA и картой омологации №________.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 «Подготовка к соревнованию» – установленный организатором соревнования срок, в течение которого разрешается ознакомление с трассой соревнования.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 «Соревнование» – любое соревнование по классическому ралли, входящее в официальный календарь Российской автомобильной федерации на ________ год.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 «Место проведения соревнований» –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Ссудодатель передает спортивный автомобиль во временное безвозмездное пользование на условиях, устанавливаемых данным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Ссудополучатель принимает спортивный автомобиль в безвозмездное временное пользование на условиях, устанавливаемых данным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2.3. Спортивный автомобиль принадлежит Ссудодателю, не является предметом спора, не заложен и не арестован, полностью свободен от чьих бы то ни было имущественных прав и притязаний.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ИСПОЛЬЗОВАНИЕ СПОРТИВНОГО АВТОМОБИЛЯ</w:t>
      </w:r>
    </w:p>
    <w:p>
      <w:pPr>
        <w:spacing w:before="0" w:after="150" w:line="290" w:lineRule="auto"/>
      </w:pPr>
      <w:r>
        <w:rPr>
          <w:color w:val="333333"/>
        </w:rPr>
        <w:t xml:space="preserve">3.1. Спортивный автомобиль может быть использован только по своему прямому назначению в период подготовки к соревнованиям и в ходе самих соревнований.</w:t>
      </w:r>
    </w:p>
    <w:p>
      <w:pPr>
        <w:spacing w:before="0" w:after="150" w:line="290" w:lineRule="auto"/>
      </w:pPr>
      <w:r>
        <w:rPr>
          <w:color w:val="333333"/>
        </w:rPr>
        <w:t xml:space="preserve">3.2. Использование спортивного автомобиля для перевозки пассажиров и грузов запрещается.</w:t>
      </w:r>
    </w:p>
    <w:p>
      <w:pPr>
        <w:spacing w:before="0" w:after="150" w:line="290" w:lineRule="auto"/>
      </w:pPr>
      <w:r>
        <w:rPr>
          <w:color w:val="333333"/>
        </w:rPr>
        <w:t xml:space="preserve">3.3. Отклонение спортивного автомобиля от трассы любого соревнования, указанной в дорожной книге организатора,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3.4. Любая эксплуатация спортивного автомобиля его экипажем должна осуществляться при полном соблюдении правил дорожного движения и требований безопасности, установленных частным регламентом соревнования и действующими нормативными документами Российской автомобильной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3.5. Ссудополучателю разрешается: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процессе подготовки к соревнованию и участия в нем произвести на спортивном автомобиле подготовительные, регулировочные, настроечные и тому подобные работы, в том числе с заменой узлов и агрегатов, как в сборе, так и подетально на аналогичные либо с измененными характеристиками. В любом случае каждая устанавливаемая деталь должна быть омологирована заводом-изготовителем для применения на данном спортивном автомобиле;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произвести замену спортивных анатомических сидений, системы пожаротушения, штурманского прибора, штурманских подсветок и тому подобного;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нанести на спортивный автомобиль рекламу, отвечающую требованиям действующего законодательства, помимо обязательной рекламы организатора соревнования;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по мере необходимости рихтовочные и сварочные работы на кузове спортивного автомобиля.</w:t>
      </w:r>
    </w:p>
    <w:p>
      <w:pPr>
        <w:spacing w:before="0" w:after="150" w:line="290" w:lineRule="auto"/>
      </w:pPr>
      <w:r>
        <w:rPr>
          <w:color w:val="333333"/>
        </w:rPr>
        <w:t xml:space="preserve">3.6. Ссудополучателю категорически запрещается: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моторное топливо с октановым числом ниже ________ единиц;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менять блок управления двигателем на блок иной модели и/или модификации;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применять иные, чем будут указаны Ссудодателем, смазочные материалы и технические жидкости;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применять иные, чем будут указаны Ссудодателем, свечи зажигания.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ТРАНСПОРТИРОВКА СПОРТИВНОГО АВТОМОБИЛЯ</w:t>
      </w:r>
    </w:p>
    <w:p>
      <w:pPr>
        <w:spacing w:before="0" w:after="150" w:line="290" w:lineRule="auto"/>
      </w:pPr>
      <w:r>
        <w:rPr>
          <w:color w:val="333333"/>
        </w:rPr>
        <w:t xml:space="preserve">4.1. Транспортировка спортивного автомобиля к месту проведения соревнования и обратно осуществляется Ссудополучателем на прицепе, специально приспособленном для транспортировки легковых автомобилей, при этом все виды рисков во время транспортировки лежат на Ссудополучателе.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ПЕРЕДАЧА СПОРТИВНОГО АВТОМОБИЛЯ В БЕЗВОЗМЕЗДНОЕ ПОЛЬЗОВАНИЕ И ВОЗВРАТ АВТОМОБИЛЯ</w:t>
      </w:r>
    </w:p>
    <w:p>
      <w:pPr>
        <w:spacing w:before="0" w:after="150" w:line="290" w:lineRule="auto"/>
      </w:pPr>
      <w:r>
        <w:rPr>
          <w:color w:val="333333"/>
        </w:rPr>
        <w:t xml:space="preserve">5.1. Передача спортивного автомобиля в безвозмездное пользование оформляется актом приема-передачи, составляемым в произвольной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5.2. К акту прилагаются следующие документы на спортивный автомобиль: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паспорт спортивного автомобиля, выданный Российской автомобильной федерацией;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карта омологации, заверенная Международной автомобильной федерацией (FIA);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сертификат соответствия (качества) на каркас безопасности, заверенный изготовителем;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разрешение на использование радиостанции, если она будет установлена на спортивном автомобиле;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полный список применяемых на данном спортивном автомобиле смазочных материалов и технических жидкостей;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свидетельство о регистрации транспортного средства.</w:t>
      </w:r>
    </w:p>
    <w:p>
      <w:pPr>
        <w:spacing w:before="0" w:after="150" w:line="290" w:lineRule="auto"/>
      </w:pPr>
      <w:r>
        <w:rPr>
          <w:color w:val="333333"/>
        </w:rPr>
        <w:t xml:space="preserve">5.3. При передаче спортивного автомобиля Ссудодатель обязан сообщить Ссудополучателю о наличии всех известных ему скрытых дефектах спортивного автомобиля.</w:t>
      </w:r>
    </w:p>
    <w:p>
      <w:pPr>
        <w:spacing w:before="0" w:after="150" w:line="290" w:lineRule="auto"/>
      </w:pPr>
      <w:r>
        <w:rPr>
          <w:color w:val="333333"/>
        </w:rPr>
        <w:t xml:space="preserve">5.4. Возврат спортивного автомобиля из безвозмездного пользования осуществляется в порядке, установленном п.5.1 данного договора, при этом в акте отражается фактическое состояние спортивного автомобиля с учетом износа, предусмотренного для раллийных автомобилей.</w:t>
      </w:r>
    </w:p>
    <w:p>
      <w:pPr>
        <w:spacing w:before="0" w:after="150" w:line="290" w:lineRule="auto"/>
      </w:pPr>
      <w:r>
        <w:rPr>
          <w:color w:val="333333"/>
        </w:rPr>
        <w:t xml:space="preserve">5.5. Все риски случайной гибели либо случайного повреждения спортивного автомобиля с момента его передачи Ссудополучателю несет Ссудополучатель.</w:t>
      </w:r>
    </w:p>
    <w:p>
      <w:pPr>
        <w:spacing w:before="0" w:after="150" w:line="290" w:lineRule="auto"/>
      </w:pPr>
      <w:r>
        <w:rPr>
          <w:color w:val="333333"/>
        </w:rPr>
        <w:t xml:space="preserve">5.6. Передача спортивного автомобиля третьему лицу без письменного согласия Ссудодателя запрещается.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РАСХОДЫ ПО СОДЕРЖАНИЮ СПОРТИВНОГО АВТОМОБИЛЯ</w:t>
      </w:r>
    </w:p>
    <w:p>
      <w:pPr>
        <w:spacing w:before="0" w:after="150" w:line="290" w:lineRule="auto"/>
      </w:pPr>
      <w:r>
        <w:rPr>
          <w:color w:val="333333"/>
        </w:rPr>
        <w:t xml:space="preserve">6.1. Ссудополучатель обязан поддерживать спортивный автомобиль в исправном состоянии, осуществлять профилактическое обслуживание, текущий и капитальный ремонты, а также нести иные расходы на содержание спортивного автомобиля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6.2. Ссудополучатель на время проведения любого соревнования обязан за собственный счет застраховать риск гражданской ответственности на сумму нерублевого эквивалента ________ долларов США, если обязательство по страхованию не примет на себя организатор соревнования.</w:t>
      </w:r>
    </w:p>
    <w:p>
      <w:pPr>
        <w:spacing w:before="0" w:after="150" w:line="290" w:lineRule="auto"/>
      </w:pPr>
      <w:r>
        <w:rPr>
          <w:color w:val="333333"/>
        </w:rPr>
        <w:t xml:space="preserve">6.3. Ссудополучатель может за собственный счет застраховать прочие риски.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Ссудодатель имеет право письменно потребовать досрочного расторжения настоящего договора по следующим основаниям: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Ссудополучатель использует спортивный автомобиль не в соответствии с условиями данного договора или его назначением;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Ссудополучатель не выполняет обязанностей по содержанию спортивного автомобиля в исправном состоянии;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Ссудополучатель умышленно ухудшает состояние спортивного автомобиля;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Ссудополучатель без согласия Ссудодателя передал спортивный автомобиль третьему лицу;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спортивный автомобиль во время проведения соревнования получил повреждения кузова, требующие его замены;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наступлении обстоятельств непреодолимой силы;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в отношении Ссудополучателя начата процедура банкротства;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ухудшения финансового состояния Ссудополучателя.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7.2. Ссудодатель может заявить письменное требование о досрочном расторжении настоящего договора не ранее ________ календарных дней после окончания любого соревнования, в котором спортивный автомобиль принимал участие.</w:t>
      </w:r>
    </w:p>
    <w:p>
      <w:pPr>
        <w:spacing w:before="0" w:after="150" w:line="290" w:lineRule="auto"/>
      </w:pPr>
      <w:r>
        <w:rPr>
          <w:color w:val="333333"/>
        </w:rPr>
        <w:t xml:space="preserve">7.3. Ссудополучатель имеет право письменно потребовать досрочного расторжения настоящего договора по следующим основаниям: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спортивный автомобиль в силу обстоятельств, за которые не отвечает Ссудополучатель, окажется в состоянии, непригодном для дальнейшей эксплуатации;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третьи лица предъявят на спортивный автомобиль законные права, о которых Ссудодатель не предупредил Ссудополучателя при заключении данного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наступлении обстоятельств непреодолимой силы;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в отношении Ссудодателя начата процедура банкротства;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ухудшения своего финансового состояния.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РИСКИ</w:t>
      </w:r>
    </w:p>
    <w:p>
      <w:pPr>
        <w:spacing w:before="0" w:after="150" w:line="290" w:lineRule="auto"/>
      </w:pPr>
      <w:r>
        <w:rPr>
          <w:color w:val="333333"/>
        </w:rPr>
        <w:t xml:space="preserve">8.1. Риски случайной гибели или случайного повреждения спортивного автомобиля несет Ссудополучатель, если гибель или повреждение произошли в связи с тем, что Ссудодатель использовал спортивный автомобиль не по назначению, не в соответствии с условиями данного договора либо передал спортивный автомобиль третьему лицу без письменного предварительного согласия Ссудодателя.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Споры, которые могут возникнуть между сторонами договора в ходе реализации его условий и которые не будут урегулированы путем переговоров и консультаций, разрешаются в суде общей юрисдикции по месту нахождения ответчика.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ОТВЕТСТВЕННОСТЬ СТОРОН. ОСВОБОЖДЕНИЕ ОТ ОТВЕТСТВЕННОСТИ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настоящего договора несут установленную действующим законодательством ответственность за ненадлежащее исполнение принятых на себя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10.2. Если по ходу соревнования спортивный автомобиль получит механические повреждения, то Ссудополучатель обязан устранить их полностью за собственный счет.</w:t>
      </w:r>
    </w:p>
    <w:p>
      <w:pPr>
        <w:spacing w:before="0" w:after="150" w:line="290" w:lineRule="auto"/>
      </w:pPr>
      <w:r>
        <w:rPr>
          <w:color w:val="333333"/>
        </w:rPr>
        <w:t xml:space="preserve">10.3. Если при подготовке к соревнованию либо в ходе него спортивный автомобиль получит повреждения, которые будет невозможно либо нецелесообразно устранять, то Ссудополучатель обязан возместить Ссудодателю причиненный ему ущерб в размере стоимости спортивного автомобиля, установленной независимым специалистом на момент передачи спортивного автомобиля Ссудополучателю. Ответственным за приглашение специалиста и оценку спортивного автомобиля является Ссудодатель.</w:t>
      </w:r>
    </w:p>
    <w:p>
      <w:pPr>
        <w:spacing w:before="0" w:after="150" w:line="290" w:lineRule="auto"/>
      </w:pPr>
      <w:r>
        <w:rPr>
          <w:color w:val="333333"/>
        </w:rPr>
        <w:t xml:space="preserve">10.4. Ссудополучатель несет полную ответственность за соблюдение экипажем спортивного автомобиля установленных правил безопасности во время проведения соревнований и подготовки к ним.</w:t>
      </w:r>
    </w:p>
    <w:p>
      <w:pPr>
        <w:spacing w:before="0" w:after="150" w:line="290" w:lineRule="auto"/>
      </w:pPr>
      <w:r>
        <w:rPr>
          <w:color w:val="333333"/>
        </w:rPr>
        <w:t xml:space="preserve">10.5. Ссудополучатель несет полную ответственность за вред, причиненный спортивным автомобилем третьим лицам во время подготовки и проведения соревнований.</w:t>
      </w:r>
    </w:p>
    <w:p>
      <w:pPr>
        <w:spacing w:before="0" w:after="150" w:line="290" w:lineRule="auto"/>
      </w:pPr>
      <w:r>
        <w:rPr>
          <w:color w:val="333333"/>
        </w:rPr>
        <w:t xml:space="preserve">10.6. Стороны настоящего договора освобождаются от любой ответственности за частичное либо полное неисполнение принятых на себя обязательств, если такое неисполнение связано с последствиями действия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10.7. Стороны данного договора понимают под непреодолимой силой стихийные бедствия, пожары, локальные боевые действия, массовые беспорядки, терроризм, умышленные преступные действия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10.8. Возникновение и действие непреодолимой силы в отношении любой стороны данного договора прекращает срок его действия, если иное не будет решено сторонами дополнительно.</w:t>
      </w:r>
    </w:p>
    <w:p>
      <w:pPr>
        <w:spacing w:before="0" w:after="150" w:line="290" w:lineRule="auto"/>
      </w:pPr>
      <w:r>
        <w:rPr>
          <w:color w:val="333333"/>
        </w:rPr>
        <w:t xml:space="preserve">10.9. Сторона договора, попавшая под действие непреодолимой силы, обязана сообщить об этом другой стороне в течение ________ часов.</w:t>
      </w:r>
    </w:p>
    <w:p>
      <w:pPr>
        <w:spacing w:before="0" w:after="150" w:line="290" w:lineRule="auto"/>
      </w:pPr>
      <w:r>
        <w:rPr>
          <w:color w:val="333333"/>
        </w:rPr>
        <w:t xml:space="preserve">10.10. Наличие непреодолимой силы устанавливается справкой соответствующего государственного органа.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11.1. По прошествии ________ первых соревнований, в которых примет участие спортивный автомобиль, Ссудодатель получает преимущественное право покупки автомобиля на тех условиях, которые стороны данного договора установят дополнительно.</w:t>
      </w:r>
    </w:p>
    <w:p>
      <w:pPr>
        <w:spacing w:before="0" w:after="150" w:line="290" w:lineRule="auto"/>
      </w:pPr>
      <w:r>
        <w:rPr>
          <w:color w:val="333333"/>
        </w:rPr>
        <w:t xml:space="preserve">11.2. При возникновении ситуации, указанной в п.10.3 данного договора, Ссудодатель может потребовать от Ссудополучателя купить спортивный автомобиль по цене, установленной независимым специалистом на момент передачи спортивного автомобиля в безвозмездное пользование.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ОБЩИЕ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12.1. Настоящий договор не имеет никаких обещаний, положений, условий либо обязательств, выраженных в устной или письменной формах, за исключением тех, которые содержатся в самом тексте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12.2. Данный договор включает в себя полное взаимопонимание его сторон в отношении вопросов, содержащихся либо упоминаемых в нем.</w:t>
      </w:r>
    </w:p>
    <w:p>
      <w:pPr>
        <w:spacing w:before="0" w:after="150" w:line="290" w:lineRule="auto"/>
      </w:pPr>
      <w:r>
        <w:rPr>
          <w:color w:val="333333"/>
        </w:rPr>
        <w:t xml:space="preserve">12.3. Никакое изменение или исправление данного договора, устное обещание или обязательство не будет иметь силы, если они не зафиксированы в письменной форме и не утверждены от имени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12.4. С момента вступления настоящего договора в силу все данные ранее его сторонами обязательства, обещания, имеющаяся переписка и документы в отношении предмета договора теряют свою силу.</w:t>
      </w:r>
    </w:p>
    <w:p>
      <w:pPr>
        <w:spacing w:before="0" w:after="150" w:line="290" w:lineRule="auto"/>
      </w:pPr>
      <w:r>
        <w:rPr>
          <w:color w:val="333333"/>
        </w:rPr>
        <w:t xml:space="preserve">12.5. Настоящий договор вступает в силу с момента его заключения.</w:t>
      </w:r>
    </w:p>
    <w:p>
      <w:pPr>
        <w:spacing w:before="0" w:after="150" w:line="290" w:lineRule="auto"/>
      </w:pPr>
      <w:r>
        <w:rPr>
          <w:color w:val="333333"/>
        </w:rPr>
        <w:t xml:space="preserve">12.6. Данный договор заключен в городе ________________________ «___» _____________ 2016 г. в двух экземплярах, имеющих одинаковую юридическую силу, по одному для каждой из сторон и действует до полного исполнения сторонами договора принятых на себя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12.7. 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ПЛАТЕЖНЫЕ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Ссудополучатель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http://dbsd.ru/contracts/uncompensated-use-contract/398.html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2016-03-03T18:32:29+03:00</dcterms:created>
  <dcterms:modified xsi:type="dcterms:W3CDTF">2016-03-03T18:32:29+03:00</dcterms:modified>
  <dc:title/>
  <dc:description/>
  <dc:subject/>
  <cp:keywords/>
  <cp:category/>
</cp:coreProperties>
</file>