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ОКАЗАНИЯ УСЛУГ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по переработке продукции из сырья и материалов поставщика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Поставщик-получатель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Переработчик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Поставщик-получатель обязуется своими силами и средствами поставлять Переработчику ________________________________________________, именуемый в дальнейшем «Сырье», а Переработчик принимать такое сырье с целью изготовления из него ________________________________________________, именуемый в дальнейшем «Продукция», и последующей передачи готовой продукции Поставщику-получателю для реализации.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Количество, качество, ассортимент, сроки поставки и выборки сырья и продукции определяются Сторонами в ежемесячно составляемом Плане-графике поставок и выборки сырья и продукции, являющемся неотъемлемой частью настоящего договора. План-график может уточняться Сторонами по мере необходимости в установленном порядке.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Поставщик-получатель и Переработчик обязуются указывать в документах, сопровождающих, соответственно, сырье и готовую продукцию, помимо данных, необходимых для товарно-транспортных накладных, также и результаты анализов качества скоропортящегося сырья и продукции либо ссылки на документы, удостоверяющие надлежащее их качество. В случае расхождения данных по количеству и качеству поставленного сырья и продукции, полученных, соответственно, Переработчиком и Поставщиком-получателем, с данными, содержащимися в товарно-транспортных накладных, Сторона, получившая такие данные, немедленно уведомляет другую Сторону об имеющихся расхождениях и составляет соответствующий акт. Сторона, поставившая сырье либо продукцию, по которой имеются расхождения по количеству и качеству, вправе потребовать проведения анализов качества и замеров в присутствии ее полномочных представителей, результаты которых будут считаться окончательными, о чем составляется двухсторонний акт.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Оплата работ по изготовлению продукции из сырья Поставщика-получателя производится на основании ежемесячно согласуемых расценок ________________________________________________.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В случае, если по каким-либо причинам, не зависящим от Переработчика, Поставщик-получатель не выполнит своих обязательств по выборке готовой продукции в сроки, определенные в Плане-графике, Переработчик вправе реализовать невыбранную продукцию как свою собственную с оплатой использованного сырья не позднее ________ дней со дня реализации. Во всех иных случаях Переработчик не вправе самостоятельно реализовывать продукцию, изготовленную из сырья Поставщика-получателя.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Стороны обязуются ежемесячно подводить итоги работ по настоящему договору, которые фиксируются в соответствующих протоколах.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Расчеты за тару производятся в следующем порядке: ________________________________________________.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8. Ответственность Сторон: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За недопоставку, поставку продукции ненадлежащего качества, просрочку оплаты и выборки изготовленной продукции Поставщик-получатель уплачивает штраф в размере ________% от стоимости недопоставленной, некачественной, невыбранной либо несвоевременно оплаченной продукции, но не более ________ рублей.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За производство продукции ненадлежащего качества, за реализацию продукции, не подпадающей под действие п.5 настоящего договора, за просрочку оплаты сырья в случае самостоятельной реализации готовой продукции Переработчик уплачивает штраф в размере ________% от стоимости некачественной продукции, продукции, реализуемой самостоятельно в нарушение условий настоящего договора, стоимости поставленного Поставщиком-получателем сырья.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Расчеты по штрафам производятся ежемесячно в соответствии с п.6 настоящего договора.</w:t>
      </w:r>
    </w:p>
    <w:p>
      <w:pPr>
        <w:spacing w:after="0"/>
      </w:pPr>
      <w:r>
        <w:rPr>
          <w:color w:val="333333"/>
        </w:rPr>
        <w:t xml:space="preserve">4. </w:t>
      </w:r>
      <w:r>
        <w:rPr>
          <w:color w:val="333333"/>
        </w:rPr>
        <w:t xml:space="preserve">Помимо штрафов Стороны обязуются возместить убытки, вызванные невыполнением либо ненадлежащим выполнением своих обязательств по настоящему договору.</w:t>
      </w:r>
    </w:p>
    <w:p/>
    <w:p>
      <w:r>
        <w:rPr>
          <w:color w:val="333333"/>
        </w:rPr>
        <w:t xml:space="preserve">5. </w:t>
      </w:r>
      <w:r>
        <w:rPr>
          <w:color w:val="333333"/>
        </w:rPr>
        <w:t xml:space="preserve">Споры, возникающие в связи с настоящим договором, будут разрешаться в порядке, установленном действующим законодательством России.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Договор вступает в силу с момента его подписания.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Срок действия договора устанавливается с «___» _____________ 2016 г. по «___» _____________ 2016 г.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Договор будет считаться продленным на следующий ________________________ срок в случае, если ни одна из Сторон не позднее, чем за ________________________ до истечения срока его действия не заявит о желании прекратить договорные обязательства.</w:t>
      </w:r>
    </w:p>
    <w:p>
      <w:r>
        <w:rPr>
          <w:color w:val="333333"/>
        </w:rPr>
        <w:t xml:space="preserve">9. </w:t>
      </w:r>
      <w:r>
        <w:rPr>
          <w:color w:val="333333"/>
        </w:rPr>
        <w:t xml:space="preserve">Во всем ином, не урегулированном в настоящем договоре, будут применяться положения действующего законодательства России.</w:t>
      </w:r>
    </w:p>
    <w:p>
      <w:r>
        <w:rPr>
          <w:color w:val="333333"/>
        </w:rPr>
        <w:t xml:space="preserve">10. </w:t>
      </w:r>
      <w:r>
        <w:rPr>
          <w:color w:val="333333"/>
        </w:rPr>
        <w:t xml:space="preserve">Договор составлен в ________ экземплярах.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Поставщик-получатель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Переработчик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Поставщик-получатель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Переработчик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http://dbsd.ru/contracts/services-contract/335.html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2016-03-03T18:33:28+03:00</dcterms:created>
  <dcterms:modified xsi:type="dcterms:W3CDTF">2016-03-03T18:33:28+03:00</dcterms:modified>
  <dc:title/>
  <dc:description/>
  <dc:subject/>
  <cp:keywords/>
  <cp:category/>
</cp:coreProperties>
</file>