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изготовление и доставку деревянного сруба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настоящего Договора, Исполнитель обязуется выполнить комплекс работ: изготовление, по проекту №________, доставку по указанному Покупателем адресу: ________________________________________________, именуемому в дальнейшем «Участок», деревянного сруба дома, а Заказчик обязуется, в соответствии с условиями договора, принять и оплатить сруб дома (именуемый в дальнейшем «Сруб») и произведенные Исполнителем работы.</w:t>
      </w:r>
    </w:p>
    <w:p>
      <w:pPr>
        <w:spacing w:before="0" w:after="150" w:line="290" w:lineRule="auto"/>
      </w:pPr>
      <w:r>
        <w:rPr>
          <w:color w:val="333333"/>
        </w:rPr>
        <w:t xml:space="preserve">1.2. Сруб является заготовкой для сборки дома/бани и представляет собой: ________________________________________________. Детали, из которых изготавливается деревянный сруб, должны отвечать следующим характеристикам: Брус ________________________, с комплектом пиломатериалов, согласно смете из Приложения №1;</w:t>
      </w:r>
    </w:p>
    <w:p>
      <w:pPr>
        <w:spacing w:before="0" w:after="150" w:line="290" w:lineRule="auto"/>
      </w:pPr>
      <w:r>
        <w:rPr>
          <w:color w:val="333333"/>
        </w:rPr>
        <w:t xml:space="preserve">1.3. Все характеристики выбранного варианта Сруба: размеры сруба, комплектация, проект Сруба, пиломатериалы, стоимость, возможные дополнения, формы оплаты и сроки поставки сруба и пиломатериалов оговариваются в Приложении №1, которое согласовывается и подписывается Сторонами Договора и является неотъемлемой его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1.4. Сборка и установка на Участке Сруба, являющегося предметом договора, осуществляется Бригадой, предоставленной Исполнителем, которая осуществляла изготовление указанного Сруба и, в случае выявления дефектов при сборке Сруба, Бригада несет материальную ответственность, соразмерную выявленным недостаткам.</w:t>
      </w:r>
    </w:p>
    <w:p>
      <w:pPr>
        <w:spacing w:before="0" w:after="150" w:line="290" w:lineRule="auto"/>
      </w:pPr>
      <w:r>
        <w:rPr>
          <w:color w:val="333333"/>
        </w:rPr>
        <w:t xml:space="preserve">1.5. Обязательства по надлежащему исполнению изготовления и постановки Сруба, а также ответственности за выявленные недостатки (дефекты) обозначены в Договоре №________, заключенным между Исполнителем и Бригадой.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РАСЧЕТОВ, ПОСТАВКИ И ПРИЕМКИ СРУБА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 изготовить и доставить, а Заказчик принять Сруб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2.2. Цена комплекта Сруба определяется по смете (Приложение №1) и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Цена работ по монтажу определяется по смете (Приложении №1) и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2.4. Цены, указанные в п.2.2 и п.2.3 настоящего Договора, являются твердыми и изменению не подлежат. В цену полностью включена оплата всех обязательств Исполнителя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2.5. Порядок, условия расчетов и сроки на выполнение этапов работ устанавливаются согласно Графику платежей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2.6. Акт приема-передачи работ подписывается Заказчиком с одной стороны и Бригадиром Исполнителя с другой стороны, по факту завершения работ по следующим этапам: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Изготовление и доставка полного комплекта Сруба на площадку по адресу, указанному в п.1.2 настоящего договора.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Монтаж стен сруба «под крышу».</w:t>
      </w:r>
    </w:p>
    <w:p/>
    <w:p>
      <w:r>
        <w:rPr>
          <w:color w:val="333333"/>
        </w:rPr>
        <w:t xml:space="preserve">Перечень работ Исполнителя в рамках каждого этапа определяется согласно смете в Приложении №1 к данному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Заранее обеспечить свободный подъезд для грузового транспорта к месту разгрузки;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Заранее подготовить площадь для размещения Сруба на участке по адресу, указанному в п.1.2 настоящего договора. Размеры и состояние предоставленной площади должны позволять нормальное размещение комплекта Сруба;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Оплатить использование спецтехники, необходимой для транспортировки Сруба и пиломатериалов на непроезжем участке дороги;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Не расторгать договор в одностороннем порядке;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Всемерно содействовать Исполнителю в выполнении его обязательств в рамках Договора, своевременно сообщать Исполнителю об известных Заказчику фактах, способных воспрепятствовать выполнению работ;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После сборки комплекта Сруба обеспечить своевременную приемку работы выполненной Исполнителем, подписав акты приемки – сдачи выполненных работ или направить письменные замечания, предложения, претензии на адрес стороны Заказчика в течении ________ рабочих дней, при этих условиях работы по данному этапу считаются принятыми и подлежат оплате согласно п.2.5, п.2.6;</w:t>
      </w:r>
    </w:p>
    <w:p>
      <w:pPr>
        <w:spacing w:after="0"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Выполнять свои обязательства по Договору в объеме и в сроки, определенные настоящим Договором.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3.2. Заказчик имеет право:</w:t>
      </w:r>
    </w:p>
    <w:p>
      <w:pPr>
        <w:spacing w:before="200" w:after="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Проверять ход выполняемых Исполнителем работ, не вмешиваясь в его оперативно-хозяйственную деятельность.</w:t>
      </w:r>
    </w:p>
    <w:p/>
    <w:p>
      <w:pPr>
        <w:spacing w:before="0" w:after="150" w:line="290" w:lineRule="auto"/>
      </w:pPr>
      <w:r>
        <w:rPr>
          <w:color w:val="333333"/>
        </w:rPr>
        <w:t xml:space="preserve">3.3. Исполнитель обязуется: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По требованию Заказчика, сообщать о ходе выполняемых работ;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Доукомплектовать недоукомплектованный товар;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Выполнить работы в рамках Договора в объеме и в сроки, определенные настоящим Договором;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В случае возникновения обстоятельств, не зависящих от Исполнителя и препятствующих своевременному исполнению работ, уведомить Заказчика в течение ________ рабочих дней о возникновении таких обстоятельств;</w:t>
      </w:r>
    </w:p>
    <w:p>
      <w:pPr>
        <w:spacing w:after="0"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Приступить к выполнению работ по п.2.1 Договора только после выполнения Заказчиком условий п.2.5 Договора.</w:t>
      </w:r>
    </w:p>
    <w:p/>
    <w:p>
      <w:pPr>
        <w:spacing w:before="0" w:after="150" w:line="290" w:lineRule="auto"/>
      </w:pPr>
      <w:r>
        <w:rPr>
          <w:color w:val="333333"/>
        </w:rPr>
        <w:t xml:space="preserve">3.4. Исполнитель имеет право: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невыполнения или ненадлежащего выполнения Заказчиком своих обязательств по Договору приостановить выполнение работ, предусмотренных Договором, вплоть до полного устранения Заказчиком допущенных нарушений;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 возмещение Заказчиком понесенных затрат, возникших при исполнении договорных обязательств (неудовлетворительное состояние подъездных путей, запрета въезда грузового транспорта, расстояние от точки выгрузки до строительной площадки более 10 м).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Неисполнение или ненадлежащее исполнение обязательств Сторонами влечет ответственность, предусмотренную действующим законодательством РФ в части, не урегулированной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не несут ответственности за ненадлежащее исполнение обязательств, наступивших вследствие обстоятельств непреодолимой силы, а также в связи с изданием органами власти и управления новых нормативных актов, препятствующих исполнению обязательств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4.3. Каждая из Сторон, как только ей станут известны обстоятельства непреодолимой силы и другие обстоятельства, препятствующие исполнению данного Договора, обязана известить другую Сторону о таких препятствиях.</w:t>
      </w:r>
    </w:p>
    <w:p>
      <w:pPr>
        <w:spacing w:before="0" w:after="150" w:line="290" w:lineRule="auto"/>
      </w:pPr>
      <w:r>
        <w:rPr>
          <w:color w:val="333333"/>
        </w:rPr>
        <w:t xml:space="preserve">4.4. Если Заказчик отказывается от полной оплаты Сруба, Сруб остается в собственности Исполнителя, и Заказчик выплачивает Исполнителю штраф в размере ________% от цены сруба и фактически понесенных Исполнителем затрат на изготовление и транспортировку Сруба на участок Заказчика по адресу, указанному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Любые штрафные санкции: пени, неустойки, штрафы и т.п., за нарушение обязательств любой из Сторон по Договору, если таковые предусмотрены Договором или начисляются в соответствии с законодательством, могут быть применены Сторонами только при условии предварительного письменного требования о применении таких санкций, направленного Стороной, чьи права нарушены, Стороне, нарушающей обязательства; возможность применения штрафных санкций является правом, но не обязанностью Стороны, чьи права нарушены.</w:t>
      </w:r>
    </w:p>
    <w:p>
      <w:pPr>
        <w:spacing w:before="0" w:after="150" w:line="290" w:lineRule="auto"/>
      </w:pPr>
      <w:r>
        <w:rPr>
          <w:color w:val="333333"/>
        </w:rPr>
        <w:t xml:space="preserve">4.6. Если Заказчик не выполнит в срок возложенные на него, на основании настоящего Договора, обязательства, то Исполнитель имеет право приостановить либо сдвинуть сроки выполнения работ на соответствующее количество дней, в течение которых Заказчик не выполнял возложенные на него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4.7. Для разрешения споров, возникших в результате исполнения настоящего Договора, применяется следующий претензионный порядок: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Сторона, считающая, что ее права и интересы нарушены в ходе исполнения настоящего Договора другой Стороной, посылает последней одновременно по регулярной почте письменную претензию и копию претензии в электронной форме по электронной почте;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В течение ________ дней со дня получения претензии по регулярной почте сторона обязана изложить свою позицию по принципиальным вопросам и отправить свой ответ по регулярной электронной почте;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В случае, если Сторона, считающая, что ее права и интересы нарушены в ходе исполнения настоящего Договора другой Стороной, не согласна с полученным ответом или не получила ответа на свою претензию по регулярной почте в течение ________ дней со дня направления претензии, то претензионная процедура разрешения споров считается соблюденной.</w:t>
      </w:r>
    </w:p>
    <w:p/>
    <w:p>
      <w:pPr>
        <w:spacing w:before="0" w:after="150" w:line="290" w:lineRule="auto"/>
      </w:pPr>
      <w:r>
        <w:rPr>
          <w:color w:val="333333"/>
        </w:rPr>
        <w:t xml:space="preserve">4.8. В случае не достижения разрешения спора путем претензионного порядка, оговоренного настоящим Договором, последний подлежит рассмотрению в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ГАРАНТИЙНЫЕ ОБЯЗАТЕЛЬСТВА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Исполнителем дается гарантия, сроком в один год, со дня подписания акта приема-передачи работ, на нижеследующее: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 фундамент (не распространяется на столбчатые фундаменты заглублением менее 30см);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 протекание кровли (не распространяется на временные кровли, выполненные из пергамина, рубероида или аналогичных материалов);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на целостность каркаса кровли;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на целостность конструкции Сруба в случае, если фундамент выполнен силами Исполнителя (не распространяется на вспучивание вагонки и изменение ее цвета, разбухание дверей и окон от влаги в следствие неправильной эксплуатации объекта Заказчиком);</w:t>
      </w:r>
    </w:p>
    <w:p/>
    <w:p>
      <w:pPr>
        <w:spacing w:before="0" w:after="150" w:line="290" w:lineRule="auto"/>
      </w:pPr>
      <w:r>
        <w:rPr>
          <w:color w:val="333333"/>
        </w:rPr>
        <w:t xml:space="preserve">5.2. Гарантийные обязательства вступают в силу с момента окончания работ и подписания акта-приемки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Гарантийные обязательства не распространяются на материалы, приобретенные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5.4. Гарантийные обязательства не распространяются на ущерб, нанесенный третьим лицам, либо Заказчиком, вследствие неправильной эксплуатации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5.5. Гарантийные обязательства утрачивают силу, если Заказчик, в течение действия гарантийного срока, изменяет конструкцию или технико-эксплуатационные параметры построенного сооружения.</w:t>
      </w:r>
    </w:p>
    <w:p>
      <w:pPr>
        <w:spacing w:before="0" w:after="150" w:line="290" w:lineRule="auto"/>
      </w:pPr>
      <w:r>
        <w:rPr>
          <w:color w:val="333333"/>
        </w:rPr>
        <w:t xml:space="preserve">5.6. Гарантийные обязательства теряют силу в случае отказа Заказчиком оплатить выполненные работы, либо в случае, если указанные работы оплачены частично.</w:t>
      </w:r>
    </w:p>
    <w:p>
      <w:pPr>
        <w:spacing w:before="0" w:after="150" w:line="290" w:lineRule="auto"/>
      </w:pPr>
      <w:r>
        <w:rPr>
          <w:color w:val="333333"/>
        </w:rPr>
        <w:t xml:space="preserve">5.7. Гарантийные обязательства имеют силу при наличии у Заказчика копии данного Договора и подписанного Сторонами Акта-сдачи приемки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Исполнитель не вывозит с участка Заказчика строительный мусор и грунт, образовавшийся в результате работ.</w:t>
      </w:r>
    </w:p>
    <w:p>
      <w:pPr>
        <w:spacing w:before="0" w:after="150" w:line="290" w:lineRule="auto"/>
      </w:pPr>
      <w:r>
        <w:rPr>
          <w:color w:val="333333"/>
        </w:rPr>
        <w:t xml:space="preserve">6.2. Исполнитель не выполняет работы по согласованию проекта и разрешения на строительство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6.3. Исполнителем не выполняются работы по планировке участка Заказчика и земляные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6.4. Заказчик не вправе вмешиваться в деятельность Исполнителя, вступать в отношения с работниками Исполнителя, в т.ч. подразумевающие привлечение их Заказчиком для выполнения каких-либо работ вне настоящего договора, в противном случае со всех выполняемых работ снимается гарантия, а с Заказчика взимается неустойка в размере ________% от стоимости работ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6.5. Исполнитель не несет ответственности за поврежденные деревья, кустарники, цветы и другие декоративные растения на участке Заказчика, находящиеся ближе 6 метров от краев пятна строительной площадки.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является коммерческой тайной, и до окончания его действия Стороны обязуются не обсуждать пункты Договора с третьими лицами, а также финансовые вопросы, связанные с исполнением данного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полное или частичное неисполнение обязательств по Договору, если неисполнение или ненадлежащее исполнение Сторонами обязательств по Договору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8.2. К таким событиям чрезвычайного характера относятся: наводнение, пожар, и иные явления природы, препятствующие исполнению обязательств Сторонами по настоящему Договору, а также война и военные действия. Указанные события должны быть подтверждены документами выданными компетентными организациями.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которая не в состоянии выполнить обязательства по Договору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________ рабочих дней после начала их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8.4. Несвоевременное уведомление о форс-мажорных обстоятельствах лишает соответствующую Сторону права на освобождение от ответственности за частичное или полное неисполнение обязательств по Договору по причине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8.5. Если указанные обстоятельства продолжаются более ________ дней, каждая Сторона имеет право на досрочное расторжение Договора. В этом случае Стороны производят взаиморасчеты, которые будут включать в себя все платежи за фактически выполненные (принятые) работы.</w:t>
      </w:r>
    </w:p>
    <w:p>
      <w:pPr>
        <w:spacing w:before="0" w:after="150" w:line="290" w:lineRule="auto"/>
      </w:pPr>
      <w:r>
        <w:rPr>
          <w:color w:val="333333"/>
        </w:rPr>
        <w:t xml:space="preserve">8.6. Если любое из форс-мажорных обстоятельств непосредственно повлияло на исполнение обязательств в срок, установленный в Договоре, этот срок соразмерно отодвигается на время действия соответствующего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Сторонами и действует до момента полного выполнения Сторонами обязательств, предусмотренных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признают, что обмен сообщениями по электронной почте между компетентными лицами Сторон является средством подтверждения или отказа от совершения действий и такие сообщения, при рассмотрении споров в суде будут признаны доказательствами, однако в случае, если имеется документ на бумажном носителе с содержанием, противоречащим содержанию сообщения электронной почты, приоритетное доказательственное значение будет иметь документ на бумажном носителе.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составлен в двух экземплярах на русском языке – по одному для каждой из Сторон, причем оба экземпляра имеют равную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10.3. Все предварительные договоренности по предмету Договора теряют силу с момента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10.4.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http://dbsd.ru/contracts/agreement-contract/1695.html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2016-03-03T18:13:42+03:00</dcterms:created>
  <dcterms:modified xsi:type="dcterms:W3CDTF">2016-03-03T18:13:42+03:00</dcterms:modified>
  <dc:title/>
  <dc:description/>
  <dc:subject/>
  <cp:keywords/>
  <cp:category/>
</cp:coreProperties>
</file>