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капитальное строительство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Подрядчик обязуется своими силами и средствами построить и сдать Заказчику объект ________________________________________________ в соответствии с утвержденной проектно-сметной документацией ________________________________________________ и в установленный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1.2. Заказчик обязуется предоставить Подрядчику строительную площадку, передать ему утвержденную проектно-сметную документацию, обеспечить своевременное финансирование строительства, принять законченные строительством объекты и оплатить их.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ОБЯЗАННОСТЬ СТОРОН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Заказчик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строительство технологическим, энергетическим, электротехническим и общезаводским оборудованием и аппаратурой;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от Подрядчика по акту рабочей комиссии законченный объект ________________________________________________, ввести его в действие в установленные сроки и произвести за него расчеты;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Заказчик не имеет права вмешиваться в оперативно-хозяйственную деятельность Подрядчика. Недостатки выполнения работ или используемых для работ материалов, допущенные по вине Подрядчика, устраняются последним за свой счет;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осуществляя контроль и технический надзор за соответствием объема, стоимости и качества работ проектам и сметам, Заказчик вправе в любое время проверять ход и качество строительных и монтажных работ, а также качество используемых материалов.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Подрядчик обязан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соответствии с утвержденной проектно-сметной документацией, титульным списком, утвержденным ________________________________________________ и графиком производства строительно-монтажных работ осуществить строительство ________________________________________________ в срок с «___» _____________ 2016 г. по «___» _____________ 2016 г.;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качественное выполнение строительно-монтажных работ в соответствии со строительными нормами и правилами, принять участие в испытании и опробовании смонтированного им оборудования, сдать рабочей комиссии законченный строительством (или его очереди) объект и ввести его в действие совместно с Заказчиком в соответствии с прилагаемым к договору графиком.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3.1. На Заказчика возлагается обеспечение строительства необходимыми материалами.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обязан укомплектовать строительный объект эксплуатационными кадрами.</w:t>
      </w:r>
    </w:p>
    <w:p>
      <w:pPr>
        <w:spacing w:before="0" w:after="150" w:line="290" w:lineRule="auto"/>
      </w:pPr>
      <w:r>
        <w:rPr>
          <w:color w:val="333333"/>
        </w:rPr>
        <w:t xml:space="preserve">3.3. Стоимость работ по настоящему договору определена на основании договорной цены по объекту (или части его), подлежащему сдаче Заказчику, в сумме ________ рублей, в том числе строительно-монтажных работ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 или ненадлежащее исполнение обязанностей по договору ответственная за это сторона уплачивает неустойку в размере ________%, а также возмещает убытки в сумме, не покрытой неустойкой, выразившиеся в произведении другой стороной расходах, в утрате или повреждении ее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4.2. За нарушение Подрядчиком сроков выполнения работ, предусмотренных графиком, последний уплачивает Заказчику пени в размере ________ рублей за каждый день просрочки. В случае окончания Подрядчиком всех работ по объекту к установленному договором конечному сроку, суммы пени, уплаченные Подрядчиком за нарушение сроков выполнения отдельных работ, возвращаются ему Заказчиком.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ЗАКЛЮЧЕНИЕ</w:t>
      </w:r>
    </w:p>
    <w:p>
      <w:pPr>
        <w:spacing w:before="0" w:after="150" w:line="290" w:lineRule="auto"/>
      </w:pPr>
      <w:r>
        <w:rPr>
          <w:color w:val="333333"/>
        </w:rPr>
        <w:t xml:space="preserve">5.1. При выполнении договора стороны руководствуются нормами действующего гражданского законодательства, нормативными актами по вопросам капитального строительства и Особыми условиями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Срок действия настоящего договора установлен с «___» _____________ 2016 г. по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составлен в 3-х экземплярах: по одному для каждой стороны и один – финансирующему строительство банку.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http://dbsd.ru/contracts/agreement-contract/432.html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2016-03-03T18:31:56+03:00</dcterms:created>
  <dcterms:modified xsi:type="dcterms:W3CDTF">2016-03-03T18:31:56+03:00</dcterms:modified>
  <dc:title/>
  <dc:description/>
  <dc:subject/>
  <cp:keywords/>
  <cp:category/>
</cp:coreProperties>
</file>