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строительно-отделочные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в соответствии с условиями настоящего договора и утвержденной Проектно-сметной документацией, (далее по договору – ПСД), выполнить по заданию Заказчика в установленный настоящим договором срок, собственными или привлеченными силами, комплекс, строительно-отделочных работ (далее по договору – СОР). На «объекте» – находящемся по адресу: ________________________________________________ и сдать результат указанных работ Заказчику, а Заказчик обязуется принять результат работ и оплатить его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выступает в качестве Генподрядчика и обеспечивает согласование и приемку всех работ по договору и ПСД, и обеспечивает сдачу их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1.3. Подрядчик покупает только черновой материал, на средства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1.4. Заказчик покупает чистовой материал.</w:t>
      </w:r>
    </w:p>
    <w:p>
      <w:pPr>
        <w:spacing w:before="0" w:after="150" w:line="290" w:lineRule="auto"/>
      </w:pPr>
      <w:r>
        <w:rPr>
          <w:color w:val="333333"/>
        </w:rPr>
        <w:t xml:space="preserve">1.5. По завершении работ Подрядчик сдает, а Заказчик принимает по Акту приёма-передачи выполненные Подрядчиком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ВЗАИМОРАСЧЁТОВ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2.1. Наименование, объём, стоимость работ (услуг) указываются в Приложении №1, «Смета».</w:t>
      </w:r>
    </w:p>
    <w:p>
      <w:pPr>
        <w:spacing w:before="0" w:after="150" w:line="290" w:lineRule="auto"/>
      </w:pPr>
      <w:r>
        <w:rPr>
          <w:color w:val="333333"/>
        </w:rPr>
        <w:t xml:space="preserve">2.2. Сроки выполнения работ указываются в Приложении №2, «График выполнения работ».</w:t>
      </w:r>
    </w:p>
    <w:p>
      <w:pPr>
        <w:spacing w:before="0" w:after="150" w:line="290" w:lineRule="auto"/>
      </w:pPr>
      <w:r>
        <w:rPr>
          <w:color w:val="333333"/>
        </w:rPr>
        <w:t xml:space="preserve">2.3. Оплата выполненных Подрядчиком работ производится Заказчиком на основании,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Заказчику не позднее ________ дней с момента завершения определенного этапа работ.</w:t>
      </w:r>
    </w:p>
    <w:p>
      <w:pPr>
        <w:spacing w:before="0" w:after="150" w:line="290" w:lineRule="auto"/>
      </w:pPr>
      <w:r>
        <w:rPr>
          <w:color w:val="333333"/>
        </w:rPr>
        <w:t xml:space="preserve">2.4. Оплата Заказчиком СОР производится поэтапно, за фактически выполненный объём работ в течение ________ банковских дней с момента подписания актов.</w:t>
      </w:r>
    </w:p>
    <w:p>
      <w:pPr>
        <w:spacing w:before="0" w:after="150" w:line="290" w:lineRule="auto"/>
      </w:pPr>
      <w:r>
        <w:rPr>
          <w:color w:val="333333"/>
        </w:rPr>
        <w:t xml:space="preserve">2.5. В процессе выполнения СОР допускается возникновение задолженности Заказчика по расчётам, за выполненный объем работы, но не свыше ________ рублей, иначе Подрядчик имеет право приостановить работы и потребовать компенсацию за простой.</w:t>
      </w:r>
    </w:p>
    <w:p>
      <w:pPr>
        <w:spacing w:before="0" w:after="150" w:line="290" w:lineRule="auto"/>
      </w:pPr>
      <w:r>
        <w:rPr>
          <w:color w:val="333333"/>
        </w:rPr>
        <w:t xml:space="preserve">2.6. Потребляемую электроэнергию, а также другие коммунальные ресурсы (водоснабжения, канализации) для проведения СОР оплачивает Заказчик.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Подрядчик обязан выполнить предусмотренные настоящим Договором работы в соответствии с С.Н и П., нормами, технической документацией, определяющей объем, содержание работ и другие, предъявляемые к ним требования. Составлять акты скрытых работ, исполнительные схемы. Подрядчик обязан обеспечить выполнение требований техники безопасности при выполнении всех видов работ на «Объекте»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может назначить своего представителя, который будет осуществлять все правомерные действия от имени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3.3. Подрядчик обязан исполнять полученные в ходе проведения работ указания Заказчика, сформулированные в Журнале проведения работ, если такие указания не противоречат условиям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3.4. 3аказчик имеет право в любое время до сдачи ему результатов работы отказаться от исполнения настоящего Договора. В этом случае Заказчик обязан уплатить Подрядчику стоимость по факту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3.5. От начала работ до сдачи объекта в гарантийную эксплуатацию Подрядчик несет полную ответственность за сохранность Объекта, материалов, оборудования и т.д., поставленных Подрядчиком, а также Заказчиком или другими Исполнителями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Подрядчик обязан выполнить работы, указанные в п.1.1 настоящего договора и в установленном порядке сдать их результат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4.2. Датой начала работ по договору считать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4.3. Датой окончания работ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ТРЕБОВАНИЯ К КАЧЕСТВУ ВЫПОЛНЯЕМЫХ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обнаружения недостатков до подписания Акта приема выполненных работ Заказчик обязан сообщить об этих недостатках Подрядчику, зафиксировав их в Журнале проведения работ. Подрядчик в согласованные с Заказчиком сроки обязан устранить эти недостатки.</w:t>
      </w:r>
    </w:p>
    <w:p>
      <w:pPr>
        <w:spacing w:before="0" w:after="150" w:line="290" w:lineRule="auto"/>
      </w:pPr>
      <w:r>
        <w:rPr>
          <w:color w:val="333333"/>
        </w:rPr>
        <w:t xml:space="preserve">5.2. Подрядчик обязан немедленно известить Заказчика и до получения от него указаний, приостановить работы при обнаружении: непригодности или недоброкачественности предоставленных Заказчиком материалов, оборудования, технической документации или иных предметов.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обязан в течение ________ дней после получения извещения от Подрядчика об обстоятельствах, указанных в п.6.2 дать указания Подрядчику о дальнейших действиях и зафиксировать сроки и способ решения в Журнале проведения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5.4. Подрядчик обязан своевременно решать проблемы, возникающие с администрацией, учреждениями, соседями окружающими Объект, привлекая в случае крайней необходимости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СДАЧИ И ПРИЁМКИ ВЫПОЛНЕННЫХ РАБОТ</w:t>
      </w:r>
    </w:p>
    <w:p>
      <w:pPr>
        <w:spacing w:before="0" w:after="150" w:line="290" w:lineRule="auto"/>
      </w:pPr>
      <w:r>
        <w:rPr>
          <w:color w:val="333333"/>
        </w:rPr>
        <w:t xml:space="preserve">6.1. Фактом приемки выполненных работ служит подписание Сторонами Акта о приемке выполненных работ (форма КС-2) и справки о стоимости выполненных работ и затрат (форма КС-3).</w:t>
      </w:r>
    </w:p>
    <w:p>
      <w:pPr>
        <w:spacing w:before="0" w:after="150" w:line="290" w:lineRule="auto"/>
      </w:pPr>
      <w:r>
        <w:rPr>
          <w:color w:val="333333"/>
        </w:rPr>
        <w:t xml:space="preserve">6.2. Заказчик в течение ________ дней после предъявления выполненных работ по этапу проверяет, подписывает и возвращает Подрядчику один экземпляр форм КС-2 и КС-3 по этапу, или мотивированный отказ от приемки работ по этапу. При этом за работу, выполненную субподрядными организациями Подрядчика, Подрядчик отвечает как за свою собственную.</w:t>
      </w:r>
    </w:p>
    <w:p>
      <w:pPr>
        <w:spacing w:before="0" w:after="150" w:line="290" w:lineRule="auto"/>
      </w:pPr>
      <w:r>
        <w:rPr>
          <w:color w:val="333333"/>
        </w:rPr>
        <w:t xml:space="preserve">6.3. В течение ________ дней с момента уведомления Заказчика о выполнении Подрядчиком всех обязательств по Договору, стороны составляют и подписывают Акт о приемке-сдаче выполненных работ по Объекту в целом.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мотивированных отказов Заказчика от приемки выполненных работ в соответствии с п.п. 7.1-7.3. настоящего договора, стороны составляют двухсторонний Акт с указанием дефектов и нарушений и сроков их устранения.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6.5. Подрядчик считается выполнившим работы по настоящему Договору со дня подписания Сторонами Акта о приёмке-сдаче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6.6. Заказчик считается выполнившим свои обязательства по настоящему Договору, со дня поступления всех платежей, входящих в договорную цену настоящего договора на счет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7.1. Срок гарантии на результат работ, предусмотренный настоящим договором, устанавливается продолжительностью ________________________. Гарантийный срок начинает исчисляться с момента подписания Сторонами Акта приемки выполненных работ по Объекту в целом.</w:t>
      </w:r>
    </w:p>
    <w:p>
      <w:pPr>
        <w:spacing w:before="0" w:after="150" w:line="290" w:lineRule="auto"/>
      </w:pPr>
      <w:r>
        <w:rPr>
          <w:color w:val="333333"/>
        </w:rPr>
        <w:t xml:space="preserve">7.2. Подрядчик гарантирует высокий уровень качества выполненных работ и соответствие требованиям Заказчика, СНиП, техническими условиями и другой нормативной документацией, относящейся к данному типу работ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Подрядчик несет ответственность за недостатки, обнаруженные в пределах гарантийного срока, если они не произошли вследствие нормального износа Объекта, ненадлежащего ремонта Объекта произведенного самим Заказчиком или привлеченными им третьими лицами, а также вследствие наступления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7.4. При обнаружении в течение гарантийного срока недостатков (дефектов), допущенных по вине Подрядчика (в том числе некачественное выполнение Подрядчиком работ; некачественные строительные материалы и оборудование, предоставленные Подрядчиком), Заказчик должен заявить о них Подрядчику в течение ________ календарных дней со дня, когда ему стало известно о них.</w:t>
      </w:r>
    </w:p>
    <w:p>
      <w:pPr>
        <w:spacing w:before="0" w:after="150" w:line="290" w:lineRule="auto"/>
      </w:pPr>
      <w:r>
        <w:rPr>
          <w:color w:val="333333"/>
        </w:rPr>
        <w:t xml:space="preserve">7.5. Подрядчик, получив заявление Заказчика в течение гарантийного срока о недостатках (дефектах), обязан в течение ________ рабочих дней, со дня его получения, обеспечить явку на Объект своего представителя для составления Акта выявленных недостатков и устранить их своими силами и за свой счет, указанные в акте недостатки, в срок не более одного месяца, с момента их обнаружения и постановки Подрядчика в известность.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примут необходимые меры к тому, чтобы любые вопросы, разногласия, либо претензии, которые могут возникнуть или касаются настоящего Договора, были урегулированы путем переговоров. В случае если стороны не придут к согласию по вышеизложенным вопросам, то спор между Сторонами решается в установленном Законом порядке в судах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Каждая сторона должна исполнять свои обязанности, вытекающие из настоящего Договора, надлежащим образом, оказывая другой стороне всевозможное содействие в выполнении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 несут имущественную ответственность за неисполнение или ненадлежащее исполнение обязательств по Договору в пределах причиненных убытков, в соответствии с гражданским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нарушения сроков выполнения работ, предусмотренных настоящим Договором, по вине Подрядчика, он выплачивает Заказчику пеню в размере ________% от сметной стоимости работ по настоящему договору за каждый день просрочки, общая сумма штрафа не может превышать ________% от сметной стоимости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невыполнения Заказчиком своих обязательств по исполнению настоящего Договора продолжительность выполнения работ Подрядчиком может быть увеличена на срок соразмерный сроку задержки по выполнению Заказчиком указанных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подписан в двух экземплярах – каждой из сторон по одному экземпляру. Оба экземпляра имеют равную юридическую силу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http://dbsd.ru/contracts/agreement-contract/1422.html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2016-03-03T18:18:15+03:00</dcterms:created>
  <dcterms:modified xsi:type="dcterms:W3CDTF">2016-03-03T18:18:15+03:00</dcterms:modified>
  <dc:title/>
  <dc:description/>
  <dc:subject/>
  <cp:keywords/>
  <cp:category/>
</cp:coreProperties>
</file>