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строительство фундамента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выполнение работ по строительству фундамента, именуемого в дальнейшем «Объект», собираемого из комплекта материалов оговорённых в Приложении №3 к настоящему Договору. Исполнитель обязуется выполнить собственными и привлеченными силами работы по возведению фундамента в соответствии с условиями настоящего Договора и заданием Заказчика, включая возможные работы, определенно в настоящем Договоре не упомянутые, но необходимые для сооружения Объекта в объеме перечня работ, указанного в Приложении №1 к настоящему Договору. Работы проводятся на участке Заказчика, именуемом в дальнейшем «Участок», по адресу: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СРОКИ ВЫПОЛНЕНИЯ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2.1. Поставку материалов и производство работ по настоящему Договору Исполнитель должен начать и завершить в соответствии со сроками производства работ, указанными в Приложении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 Сроки производства работ согласуется Сторонами при подписании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Изменение сроков производства работ и сроков поставки материалов, в случае если таковые изменения могут повлиять на продолжительность строительства или его стоимость, производятся на основании обоюдной договоренности Сторон путем заключения дополнительного соглашения, уточняющего сроки и стоимость строительства.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И ПОРЯДОК ОПЛАТЫ РАБОТ</w:t>
      </w:r>
    </w:p>
    <w:p>
      <w:pPr>
        <w:spacing w:before="0" w:after="150" w:line="290" w:lineRule="auto"/>
      </w:pPr>
      <w:r>
        <w:rPr>
          <w:color w:val="333333"/>
        </w:rPr>
        <w:t xml:space="preserve">3.1. Общая стоимость работ по строительству Объекта, выполняемых Исполнителем по настоящему Договору, составляет</w:t>
      </w:r>
    </w:p>
    <w:p>
      <w:pPr>
        <w:spacing w:before="0" w:after="150" w:line="290" w:lineRule="auto"/>
      </w:pPr>
      <w:r>
        <w:rPr>
          <w:color w:val="333333"/>
        </w:rPr>
        <w:t xml:space="preserve"> 3.2. Общая стоимость работ по строительству Объекта определяется согласно утвержденной Сторонами стоимости отдельных работ указанных в Приложении №2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Оплата производится в российских рублях путем наличного расчета.</w:t>
      </w:r>
    </w:p>
    <w:p>
      <w:pPr>
        <w:spacing w:before="0" w:after="150" w:line="290" w:lineRule="auto"/>
      </w:pPr>
      <w:r>
        <w:rPr>
          <w:color w:val="333333"/>
        </w:rPr>
        <w:t xml:space="preserve">3.4. Стоимость работ по настоящему Договору на период его действия является фиксированной и изменению не подлежит.</w:t>
      </w:r>
    </w:p>
    <w:p>
      <w:pPr>
        <w:spacing w:before="0" w:after="150" w:line="290" w:lineRule="auto"/>
      </w:pPr>
      <w:r>
        <w:rPr>
          <w:color w:val="333333"/>
        </w:rPr>
        <w:t xml:space="preserve">3.5. Стоимость материалов определена согласно Приложению №3 настоящего Договора и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3.6. Стороны договорились, что в случае необходимости поставки дополнительных материалов, не включенных в Смету или в случае подорожания материалов, включенных в смету, возможные дополнительные расходы Заказчика, связанные с компенсацией расходов на закупку материалов, не превысят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3.7. Оплата по настоящему Договору производится Заказчиком Исполнителю в несколько этапов согласно плану проведения работ, изложенному в Приложении №1 настоящего Договора:</w:t>
      </w:r>
    </w:p>
    <w:p>
      <w:pPr>
        <w:spacing w:before="0" w:after="150" w:line="290" w:lineRule="auto"/>
      </w:pPr>
      <w:r>
        <w:rPr>
          <w:color w:val="333333"/>
        </w:rPr>
        <w:t xml:space="preserve">3.7.1. По завершении Этапа 1 плана проведения работ, выплачивается аванс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3.7.2. По завершении Этапа 2 плана проведения работ, выплачивается сумма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3.7.3. По завершении Этапа 3 плана проведения работ, выплачивается сумма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3.7.4. По завершении Этапа 4 производится предварительный расчёт за работы, т.е. выплачивается сумма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3.7.5. По завершении Этапа 5 плана проведения работ, производится окончательный расчет в размере ________ рублей. Разница в стоимости материалов между заявленной и фактической компенсируется согласно положениям данного договора. В случае если стоимость выше заявленной, Заказчик компенсирует разницу Исполнителю, но не более чем в размере оговоренном в п.3.6.</w:t>
      </w:r>
    </w:p>
    <w:p>
      <w:pPr>
        <w:spacing w:before="0" w:after="150" w:line="290" w:lineRule="auto"/>
      </w:pPr>
      <w:r>
        <w:rPr>
          <w:color w:val="333333"/>
        </w:rPr>
        <w:t xml:space="preserve">3.8. Каждый факт оплаты должен быть записан в Приложение №4 настоящего Договора и подписан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И ПРОИЗВОДСТВО РАБОТ</w:t>
      </w:r>
    </w:p>
    <w:p>
      <w:pPr>
        <w:spacing w:before="0" w:after="150" w:line="290" w:lineRule="auto"/>
      </w:pPr>
      <w:r>
        <w:rPr>
          <w:color w:val="333333"/>
        </w:rPr>
        <w:t xml:space="preserve">4.1. Работы проводятся согласно графика проведения работ с соблюдением строительных норм и надлежащим качеством выполнения всех этапов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ОБЯЗАТЕЛЬСТВА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5.1. Для выполнения работ по настоящему Договору Исполнитель в счет стоимости, предусмотренной п.3 настоящего Договора,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5.1.1. Выполнить все работы в объеме и сроки, предусмотренные в настоящем Договоре и приложениях к нему, и сдать работы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5.1.2. В случае возникновения обстоятельств замедляющих ход работ против планового, немедленно поставить в известность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5.1.3. Производить работы в полном соответствии с Перечнем работ, согласованным с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5.1.4. Поставить на строительную площадку необходимые материалы, оборудование, изделия, конструкции, комплектующие изделия, строительную технику и инструменты, необходимые для выполнения полного комплекса работ, предусмотренных настоящим Договором, не позднее срока начала работ, для которых эти материалы и оборудование требуются.</w:t>
      </w:r>
    </w:p>
    <w:p>
      <w:pPr>
        <w:spacing w:before="0" w:after="150" w:line="290" w:lineRule="auto"/>
      </w:pPr>
      <w:r>
        <w:rPr>
          <w:color w:val="333333"/>
        </w:rPr>
        <w:t xml:space="preserve">5.1.5. Обеспечить уборку строительной площадки и прилегающей к ней территории от строительного мусора, производимого в ходе выполнения работ (мусор собирается в кучи). Выполнить в полном объеме все свои обязательства, предусмотренные в других статьях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ОБЯЗАТЕЛЬСТВА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6.1. Для выполнения настоящего Договора Заказчик обязуется: </w:t>
      </w:r>
    </w:p>
    <w:p>
      <w:pPr>
        <w:spacing w:before="0" w:after="150" w:line="290" w:lineRule="auto"/>
      </w:pPr>
      <w:r>
        <w:rPr>
          <w:color w:val="333333"/>
        </w:rPr>
        <w:t xml:space="preserve">6.1.1. Предоставить Исполнителю подробную схему Объекта с указанием первичных точек (точки пересечения осей) и их привязкой к участку (местоположение первичных точек относительно границ участка).</w:t>
      </w:r>
    </w:p>
    <w:p>
      <w:pPr>
        <w:spacing w:before="0" w:after="150" w:line="290" w:lineRule="auto"/>
      </w:pPr>
      <w:r>
        <w:rPr>
          <w:color w:val="333333"/>
        </w:rPr>
        <w:t xml:space="preserve">6.1.2. Произвести оплату выполненных Исполнителем работ и купленных Исполнителем материалов в размере и порядке, предусмотренном в п.3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6.1.3. Немедленно информировать Исполнителя обо всех изменениях, которые могут повлиять на выполнение работ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6.1.4. Выполнить в полном объеме все свои обязательства, предусмотренные в других статьях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6.1.5. Обеспечить беспрепятственный заезд автотранспорта на Участок.</w:t>
      </w:r>
    </w:p>
    <w:p>
      <w:pPr>
        <w:spacing w:before="0" w:after="150" w:line="290" w:lineRule="auto"/>
      </w:pPr>
      <w:r>
        <w:rPr>
          <w:color w:val="333333"/>
        </w:rPr>
        <w:t xml:space="preserve">6.2. Для выполнения работ по настоящему Договору предоставить Исполнителю:</w:t>
      </w:r>
    </w:p>
    <w:p>
      <w:pPr>
        <w:spacing w:before="0" w:after="150" w:line="290" w:lineRule="auto"/>
      </w:pPr>
      <w:r>
        <w:rPr>
          <w:color w:val="333333"/>
        </w:rPr>
        <w:t xml:space="preserve">6.2.1. Место (бытовку, квартиру, комнату, отдельный дом и т.п.) для проживания бригады (4 человека), именуемое в дальнейшем «Место», на Участке или в одном из населённых пунктов удалённых не более чем на ________ километров от Участка в течение срока производства работ согласно Приложению №1 настоящего Договора или более, в случае увеличения сроков строительства.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6.2.2. В случае увеличения сроков строительства затраты на проживание Заказчик относит на свой счет. В случае предоставления Места за пределами Участка Исполнитель вправе требовать компенсации расходов на бензин расходуемый легковым автомобилем бригады для преодоления расстояния до ________ км в день на протяжении срока проживания бригады на данном Месте.</w:t>
      </w:r>
    </w:p>
    <w:p>
      <w:pPr>
        <w:spacing w:before="0" w:after="150" w:line="290" w:lineRule="auto"/>
      </w:pPr>
      <w:r>
        <w:rPr>
          <w:color w:val="333333"/>
        </w:rPr>
        <w:t xml:space="preserve">6.3. Заказчик не несет ответственности за сохранность материалов, оборудования и другого имущества Исполнителя, находящихся на Участке после приемки Объекта и подписания Акта сдачи-приемки выполненных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ПРИЕМКА ЭТАПОВ РАБОТ И ГОТОВОГО ОБЪЕКТА</w:t>
      </w:r>
    </w:p>
    <w:p>
      <w:pPr>
        <w:spacing w:before="0" w:after="150" w:line="290" w:lineRule="auto"/>
      </w:pPr>
      <w:r>
        <w:rPr>
          <w:color w:val="333333"/>
        </w:rPr>
        <w:t xml:space="preserve">7.1. Приемка этапов работ осуществляется Заказчиком согласно Приложению №6 настоящего Договора и только в присутствии представителя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7.2. Подписание сторонами Акта сдачи-приемки выполненных работ производится после завершения строительства Исполнителем и приемки Объекта Заказчиком. После приемки Объекта Заказчик принимает на себя риск возможного его разрушения или повреждения и осуществляет окончательный расчёт с Исполнителем в соответствии с п.3.4 настоящего договора.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ГАРАНТИЙНЫЕ ОБЯЗАТЕЛЬСТВА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8.1. Исполнитель гарантирует:</w:t>
      </w:r>
    </w:p>
    <w:p>
      <w:pPr>
        <w:spacing w:before="0" w:after="150" w:line="290" w:lineRule="auto"/>
      </w:pPr>
      <w:r>
        <w:rPr>
          <w:color w:val="333333"/>
        </w:rPr>
        <w:t xml:space="preserve">8.1.1. надлежащее качество используемых материалов и конструкций;</w:t>
      </w:r>
    </w:p>
    <w:p>
      <w:pPr>
        <w:spacing w:before="0" w:after="150" w:line="290" w:lineRule="auto"/>
      </w:pPr>
      <w:r>
        <w:rPr>
          <w:color w:val="333333"/>
        </w:rPr>
        <w:t xml:space="preserve">8.1.2. надлежащее качество выполнения всех работ;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В случае нарушения Исполнителем установленных сроков окончания работ, Заказчик имеет право требовать с Исполнителя неустойку в размере ________% от стоимости работ по настоящему Договору за каждый день просрочки, но не более ________% от общей стоимости работ.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нарушения Заказчиком установленных сроков оплаты выполненных работ, Исполнитель имеет право требовать с Заказчика неустойку в размере ________% от стоимости работ по настоящему Договору за каждый день просрочки, но не более ________% от общей стоимости работ.</w:t>
      </w:r>
    </w:p>
    <w:p>
      <w:pPr>
        <w:spacing w:before="0" w:after="150" w:line="290" w:lineRule="auto"/>
      </w:pPr>
      <w:r>
        <w:rPr>
          <w:color w:val="333333"/>
        </w:rPr>
        <w:t xml:space="preserve">9.3. Уплата неустоек не освобождает Стороны от выполнения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9.4. Возможное расторжение договора не освобождает стороны от выплаты неустоек по вышеизложенным пунктам.</w:t>
      </w:r>
    </w:p>
    <w:p>
      <w:pPr>
        <w:spacing w:before="0" w:after="150" w:line="290" w:lineRule="auto"/>
      </w:pPr>
      <w:r>
        <w:rPr>
          <w:color w:val="333333"/>
        </w:rPr>
        <w:t xml:space="preserve">9.5. Заказчик вправе расторгнуть настоящий Договор в следующих случаях: </w:t>
      </w:r>
    </w:p>
    <w:p>
      <w:pPr>
        <w:spacing w:before="0" w:after="150" w:line="290" w:lineRule="auto"/>
      </w:pPr>
      <w:r>
        <w:rPr>
          <w:color w:val="333333"/>
        </w:rPr>
        <w:t xml:space="preserve">9.5.1. Задержка Исполнителем начала строительства более чем на две недели по причинам, не зависящим от Заказчика; </w:t>
      </w:r>
    </w:p>
    <w:p>
      <w:pPr>
        <w:spacing w:before="0" w:after="150" w:line="290" w:lineRule="auto"/>
      </w:pPr>
      <w:r>
        <w:rPr>
          <w:color w:val="333333"/>
        </w:rPr>
        <w:t xml:space="preserve">9.6. Исполнитель вправе расторгнуть настоящий Договор в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9.6.1. Финансовой несостоятельности Заказчика или задержки им расчетов за выполненные работы более чем на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9.6.2. Консервации или остановки Заказчиком строительства по причинам, не зависящим от Исполнителя, на срок, превышающий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9.7. В случае расторжения договора Заказчик компенсирует Исполнителю денежные средства, потраченные на материалы и стоимость фактически выполненной работы.</w:t>
      </w:r>
    </w:p>
    <w:p>
      <w:pPr>
        <w:spacing w:before="0" w:after="150" w:line="290" w:lineRule="auto"/>
      </w:pPr>
      <w:r>
        <w:rPr>
          <w:color w:val="333333"/>
        </w:rPr>
        <w:t xml:space="preserve">9.8. В случае расторжения договора по вине Исполнителя, он не вправе требовать со стороны Заказчика оплату частично выполненных работ, компенсацию упущенной выгоды или каких-либо иных выплат. Заказчик вправе оплатить частично выполненные работы пропорционально степени их завершения.</w:t>
      </w:r>
    </w:p>
    <w:p>
      <w:pPr>
        <w:spacing w:before="0" w:after="150" w:line="290" w:lineRule="auto"/>
      </w:pPr>
      <w:r>
        <w:rPr>
          <w:color w:val="333333"/>
        </w:rPr>
        <w:t xml:space="preserve">9.9. В случае расторжения договора по вине Заказчика, он обязан компенсировать стоимость всех частично или полностью выполненных работ, стоимость всех закупленных материалов, а так же половину стоимости курирования работ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10.1.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одна из Сторон не могла ни предвидеть, ни предотвратить разумными мерами (Форс-мажор). К событиям чрезвычайного характера в контексте настоящего Договора относятся: наводнения, пожар, землетрясения, взрыв, шторм, оседание почвы, эпидемии и иные проявления сил природы, а так же война или военные действия,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10.2. При наступлении и прекращении указанных в п.10.1 настоящего Договора обстоятельств, Сторона настоящего Договора, для которой создалась невозможность исполнения своих обязательств, должна немедленно известить об этом другую Сторону, в срок не позднее ________ календарных дней с даты наступления форс-мажорных обстоятельств, приложив к извещению справку соответствующего государственного органа.</w:t>
      </w:r>
    </w:p>
    <w:p>
      <w:pPr>
        <w:spacing w:before="0" w:after="150" w:line="290" w:lineRule="auto"/>
      </w:pPr>
      <w:r>
        <w:rPr>
          <w:color w:val="333333"/>
        </w:rPr>
        <w:t xml:space="preserve">10.3. При отсутствии своевременного извещения, предусмотренного п.10.2 настоящего Договора, виновная Сторона обязана возместить другой Стороне убытки, причиненные не извещением или несвоевременным извещением.</w:t>
      </w:r>
    </w:p>
    <w:p>
      <w:pPr>
        <w:spacing w:before="0" w:after="150" w:line="290" w:lineRule="auto"/>
      </w:pPr>
      <w:r>
        <w:rPr>
          <w:color w:val="333333"/>
        </w:rPr>
        <w:t xml:space="preserve">10.4. Наступление обстоятельств, вызванных действием непреодолимой силы, влечет увеличение срока исполнения настоящего Договора на период действия указанных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10.5. В случае возникновения обстоятельств непреодолимой силы, продолжающихся более ________ месяцев, Заказчик и Исполнитель освобождаются от ответственности за полное или частичное неисполнение обязательств по настоящему Договору после взаиморасчетов по фактически понесенным затратам согласно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11.1. Все изменения и дополнения к Договору считаются действительными, только если они изложены в письменном виде и подписаны полномочными представителями Сторон. Договор заменяет все предварительные договоренности Сторон относительно предмета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11.2. При выполнении настоящего Договора стороны руководствуются нормами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11.3. Все указанные в настоящем Договоре Приложения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11.4. Спорные вопросы, возникающие в ходе исполнения настоящего Договора, должны разрешаться Сторонами путем переговоров и только в крайнем случае могут быть переданы для рассмотрения в соответствии с действующим законодательством в суд по месту жительства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11.5. Исполнитель имеет право сдать работы досрочно, согласовав время сдачи с Заказчиком как минимум за одни сутки. Заказчик вправе произвести расчеты с Исполнителем в случае досрочного выполнения работ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11.6. Исполнитель самостоятельно организует всю работу по исполнению настоящего Договора и распределяет обязанности между членами своей бригады.</w:t>
      </w:r>
    </w:p>
    <w:p>
      <w:pPr>
        <w:spacing w:before="0" w:after="150" w:line="290" w:lineRule="auto"/>
      </w:pPr>
      <w:r>
        <w:rPr>
          <w:color w:val="333333"/>
        </w:rPr>
        <w:t xml:space="preserve">11.7. Исполнитель не вправе требовать от Заказчика льгот, компенсаций и иных гарантий, предусмотренных для граждан РФ действующим законодательством о труде. </w:t>
      </w:r>
    </w:p>
    <w:p>
      <w:pPr>
        <w:spacing w:before="0" w:after="150" w:line="290" w:lineRule="auto"/>
      </w:pPr>
      <w:r>
        <w:rPr>
          <w:color w:val="333333"/>
        </w:rPr>
        <w:t xml:space="preserve">11.8. Настоящий Договор составлен в двух экземплярах имеющих одинаковую юридическую силу, по одному экземпляру, включая все Приложения,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12.1. Договор вступает в силу с момента его подписания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12.2. Срок окончания действия договора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12.3. Договор может быть досрочно расторгнут любой из сторон при условии письменного уведомления другой стороны не менее чем за ________ календарных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ПЕРЕЧЕНЬ ПРИЛОЖЕНИЙ К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13.1. Приложение №1 – Сроки и перечень работ. План проведения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13.2. Приложение №2 – Стоимость работ.</w:t>
      </w:r>
    </w:p>
    <w:p>
      <w:pPr>
        <w:spacing w:before="0" w:after="150" w:line="290" w:lineRule="auto"/>
      </w:pPr>
      <w:r>
        <w:rPr>
          <w:color w:val="333333"/>
        </w:rPr>
        <w:t xml:space="preserve">13.3. Приложение №3 – Стоимость материалов.</w:t>
      </w:r>
    </w:p>
    <w:p>
      <w:pPr>
        <w:spacing w:before="0" w:after="150" w:line="290" w:lineRule="auto"/>
      </w:pPr>
      <w:r>
        <w:rPr>
          <w:color w:val="333333"/>
        </w:rPr>
        <w:t xml:space="preserve">13.4. Приложение №4 – Оплата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http://dbsd.ru/contracts/agreement-contract/1666.html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2016-03-03T18:14:17+03:00</dcterms:created>
  <dcterms:modified xsi:type="dcterms:W3CDTF">2016-03-03T18:14:17+03:00</dcterms:modified>
  <dc:title/>
  <dc:description/>
  <dc:subject/>
  <cp:keywords/>
  <cp:category/>
</cp:coreProperties>
</file>