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страхования груза при перевозке железнодорожным транспортом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ответственность Страховщика за сохранность грузов, отправляемых Клиентом по железной дороге со станции ________________________ железной дороги назначением до станции ________________________ железной дороги следующим маршрутом: ________________________________________________.</w:t>
      </w:r>
    </w:p>
    <w:p>
      <w:pPr>
        <w:spacing w:before="0" w:after="150" w:line="290" w:lineRule="auto"/>
      </w:pPr>
      <w:r>
        <w:rPr>
          <w:color w:val="333333"/>
        </w:rPr>
        <w:t xml:space="preserve">1.2. Объявленная страховая сумма по настоящему договору составляет ________ рублей и страховой платеж ________ рублей.</w:t>
      </w:r>
    </w:p>
    <w:p>
      <w:pPr>
        <w:jc w:val="center"/>
        <w:spacing w:before="500" w:after="150"/>
      </w:pPr>
      <w:r>
        <w:rPr>
          <w:color w:val="333333"/>
          <w:sz w:val="24"/>
          <w:szCs w:val="24"/>
          <w:b/>
        </w:rPr>
        <w:t xml:space="preserve">2. ПОРЯДОК ИСПОЛНЕНИЯ ДОГОВОРА</w:t>
      </w:r>
    </w:p>
    <w:p>
      <w:pPr>
        <w:spacing w:before="0" w:after="150" w:line="290" w:lineRule="auto"/>
      </w:pPr>
      <w:r>
        <w:rPr>
          <w:color w:val="333333"/>
        </w:rPr>
        <w:t xml:space="preserve">2.1. Клиент подготавливает груз к отправлению и осуществляет его погрузку в соответствии с правилами перевозок грузов и техническими условиями погрузки и крепления грузов, действующими на железнодорожном транспорте.</w:t>
      </w:r>
    </w:p>
    <w:p>
      <w:pPr>
        <w:spacing w:before="0" w:after="150" w:line="290" w:lineRule="auto"/>
      </w:pPr>
      <w:r>
        <w:rPr>
          <w:color w:val="333333"/>
        </w:rPr>
        <w:t xml:space="preserve">2.2. После отправления грузов Клиент сообщает Страховщику сведения о дате отправления, наименовании станции отправления, номерах вагонов, контейнеров, номерах накладных.</w:t>
      </w:r>
    </w:p>
    <w:p>
      <w:pPr>
        <w:spacing w:before="0" w:after="150" w:line="290" w:lineRule="auto"/>
      </w:pPr>
      <w:r>
        <w:rPr>
          <w:color w:val="333333"/>
        </w:rPr>
        <w:t xml:space="preserve">2.3. В случае неприбытия грузов Клиент предъявляет Страховщику необходимые документы в сроки, установленные Правилами страхования грузов (Правилами перевозок грузов на железнодорожном транспорте).</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Клиент уплачивает Страховщику страховой платеж согласно следующему расчету: ________________________________________________. Безусловная франшиза в размере ________% от страховой суммы.</w:t>
      </w:r>
    </w:p>
    <w:p>
      <w:pPr>
        <w:spacing w:before="0" w:after="150" w:line="290" w:lineRule="auto"/>
      </w:pPr>
      <w:r>
        <w:rPr>
          <w:color w:val="333333"/>
        </w:rPr>
        <w:t xml:space="preserve">3.2. Страховщик уплачивает возмещение за причиненный Клиенту ущерб при наступлении страхового случая (от пожара, взрыва, крушения, аварии, столкновения, схода подвижного состава, наводнения, бури, урагана, ливня, града, обильного снегопада, землетрясения, обвала, оползня, селя, действия почвенных вод, недостачи веса, повреждения и порчи груза, аварии при погрузке, укладке, выгрузке, хищения, недоставки груза). При наступлении страхового случая Страховщик и Клиент руководствуются в своих действиях Правилами страхования грузов, утвержденными Страховщиком.</w:t>
      </w:r>
    </w:p>
    <w:p>
      <w:pPr>
        <w:jc w:val="center"/>
        <w:spacing w:before="500" w:after="150"/>
      </w:pPr>
      <w:r>
        <w:rPr>
          <w:color w:val="333333"/>
          <w:sz w:val="24"/>
          <w:szCs w:val="24"/>
          <w:b/>
        </w:rPr>
        <w:t xml:space="preserve">4. ОБЯЗАННОСТИ СТОРОН</w:t>
      </w:r>
    </w:p>
    <w:p>
      <w:pPr>
        <w:spacing w:before="0" w:after="150" w:line="290" w:lineRule="auto"/>
      </w:pPr>
      <w:r>
        <w:rPr>
          <w:color w:val="333333"/>
        </w:rPr>
        <w:t xml:space="preserve">4.1. В случае нарушения Клиентом требований «Правил перевозок грузов» и Технических условий погрузки и крепления грузов, в результате которого произошла утрата либо повреждение груза, или других условий настоящего договора Страховщик освобождается от ответственности.</w:t>
      </w:r>
    </w:p>
    <w:p>
      <w:pPr>
        <w:spacing w:before="0" w:after="150" w:line="290" w:lineRule="auto"/>
      </w:pPr>
      <w:r>
        <w:rPr>
          <w:color w:val="333333"/>
        </w:rPr>
        <w:t xml:space="preserve">4.2. Клиент обязан до отправления груза перечислить страховую премию на расчетный счет Страховщика и представить Страховщику копию платежного поручения или внести ее наличными деньгами.</w:t>
      </w:r>
    </w:p>
    <w:p>
      <w:pPr>
        <w:spacing w:before="0" w:after="150" w:line="290" w:lineRule="auto"/>
      </w:pPr>
      <w:r>
        <w:rPr>
          <w:color w:val="333333"/>
        </w:rPr>
        <w:t xml:space="preserve">4.3. При изменении объемов отправляемых грузов взаиморасчеты между Страховщиком и Клиентом производятся по окончании срока действия договора.</w:t>
      </w:r>
    </w:p>
    <w:p>
      <w:pPr>
        <w:jc w:val="center"/>
        <w:spacing w:before="500" w:after="150"/>
      </w:pPr>
      <w:r>
        <w:rPr>
          <w:color w:val="333333"/>
          <w:sz w:val="24"/>
          <w:szCs w:val="24"/>
          <w:b/>
        </w:rPr>
        <w:t xml:space="preserve">5. ОСОБЫЕ УСЛОВИЯ ДОГОВОРА</w:t>
      </w:r>
    </w:p>
    <w:p>
      <w:pPr>
        <w:spacing w:before="0" w:after="150" w:line="290" w:lineRule="auto"/>
      </w:pPr>
      <w:r>
        <w:rPr>
          <w:color w:val="333333"/>
        </w:rPr>
        <w:t xml:space="preserve">5.1. При расторжении договора по инициативе Клиента ________% от суммы страхового платежа остаются на расчетном счете Страховщика в качестве платы за проведенную работу по реализации настоящего договора. В случаях, когда страховой платеж не был внесен, Страховщик вправе взыскать указанную сумму с Клиента в установленном порядке.</w:t>
      </w:r>
    </w:p>
    <w:p>
      <w:pPr>
        <w:spacing w:before="0" w:after="150" w:line="290" w:lineRule="auto"/>
      </w:pPr>
      <w:r>
        <w:rPr>
          <w:color w:val="333333"/>
        </w:rPr>
        <w:t xml:space="preserve">5.2. Страховщик имеет право направлять своего представителя для проверки наличия и состояния груза во время его погрузки, для чего Клиент обязан сообщить за три дня о дате, времени и месте погрузки, а также сообщить свой номер телефона. </w:t>
      </w:r>
    </w:p>
    <w:p>
      <w:pPr>
        <w:spacing w:before="0" w:after="150" w:line="290" w:lineRule="auto"/>
      </w:pPr>
      <w:r>
        <w:rPr>
          <w:color w:val="333333"/>
        </w:rPr>
        <w:t xml:space="preserve">5.3. Стороны обязаны предъявлять подлинные документы, относящиеся к совместным обязательствам.</w:t>
      </w:r>
    </w:p>
    <w:p>
      <w:pPr>
        <w:spacing w:before="0" w:after="150" w:line="290" w:lineRule="auto"/>
      </w:pPr>
      <w:r>
        <w:rPr>
          <w:color w:val="333333"/>
        </w:rPr>
        <w:t xml:space="preserve">5.4. Страховщик не возмещает ущерб, возникший вследствие умысла или грубой неосторожности страхователя или его представителя, а также нарушения кем-либо из них установленных правил поставок, перевозок и хранения грузов; недостачи грузов при сохранности пломб, а также при невыполнении страхователем обязанностей, предусмотренных пунктами 5.2. и 5.3. настоящего договора.</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Договор вступает в силу со дня поступления страхового платежа на расчетный счет Страховщика и приема груза к перевозке и действует до окончания перевозки груза.</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Условия настоящего договора могут уточняться и изменяться по взаимному согласию сторон, в связи с изменением законодательства политической и экономической ситуации в стране, а также при наличии условий форс-мажора.</w:t>
      </w:r>
    </w:p>
    <w:p>
      <w:pPr>
        <w:spacing w:before="0" w:after="150" w:line="290" w:lineRule="auto"/>
      </w:pPr>
      <w:r>
        <w:rPr>
          <w:color w:val="333333"/>
        </w:rPr>
        <w:t xml:space="preserve">7.2. Особые условия и оговорки по настоящему договору: ________________________________________________.</w:t>
      </w:r>
    </w:p>
    <w:p>
      <w:pPr>
        <w:spacing w:before="0" w:after="150" w:line="290" w:lineRule="auto"/>
      </w:pPr>
      <w:r>
        <w:rPr>
          <w:color w:val="333333"/>
        </w:rPr>
        <w:t xml:space="preserve">7.3. Все споры, вытекающие из настоящего договора, решаются путем переговоров, а в случае не достижения согласия – судом или арбитражным судом.</w:t>
      </w:r>
    </w:p>
    <w:p>
      <w:pPr>
        <w:spacing w:before="0" w:after="150" w:line="290" w:lineRule="auto"/>
      </w:pPr>
      <w:r>
        <w:rPr>
          <w:color w:val="333333"/>
        </w:rPr>
        <w:t xml:space="preserve">7.4. Договор заключен в двух экземплярах, имеющих равную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http://dbsd.ru/contracts/carriage-contract/1153.html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2016-03-03T18:23:03+03:00</dcterms:created>
  <dcterms:modified xsi:type="dcterms:W3CDTF">2016-03-03T18:23:03+03:00</dcterms:modified>
  <dc:title/>
  <dc:description/>
  <dc:subject/>
  <cp:keywords/>
  <cp:category/>
</cp:coreProperties>
</file>