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p>
      <w:pPr>
        <w:jc w:val="center"/>
        <w:spacing w:before="0" w:after="0" w:line="340" w:lineRule="auto"/>
      </w:pPr>
      <w:r>
        <w:rPr>
          <w:color w:val="333333"/>
          <w:sz w:val="18"/>
          <w:szCs w:val="18"/>
          <w:b/>
        </w:rPr>
        <w:t xml:space="preserve">подрядчика с субподрядчиком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Субподрядчик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Употребляемые в настоящем Договоре термины означают следующее:</w:t>
      </w:r>
    </w:p>
    <w:p>
      <w:pPr>
        <w:spacing w:before="0" w:after="150" w:line="290" w:lineRule="auto"/>
      </w:pPr>
      <w:r>
        <w:rPr>
          <w:color w:val="333333"/>
          <w:b/>
        </w:rPr>
        <w:t xml:space="preserve">Договор</w:t>
      </w:r>
      <w:r>
        <w:rPr>
          <w:color w:val="333333"/>
        </w:rPr>
        <w:t xml:space="preserve"> – настоящий Договор, заключенный между Подрядчиком и Субподрядчиком, со всеми Приложениями и Дополнительными соглашениями, являющимися его неотъемлемой частью.</w:t>
      </w:r>
    </w:p>
    <w:p>
      <w:pPr>
        <w:spacing w:before="0" w:after="150" w:line="290" w:lineRule="auto"/>
      </w:pPr>
      <w:r>
        <w:rPr>
          <w:color w:val="333333"/>
          <w:b/>
        </w:rPr>
        <w:t xml:space="preserve">Объект</w:t>
      </w:r>
      <w:r>
        <w:rPr>
          <w:color w:val="333333"/>
        </w:rPr>
        <w:t xml:space="preserve"> – ________________________.</w:t>
      </w:r>
    </w:p>
    <w:p>
      <w:pPr>
        <w:spacing w:before="0" w:after="150" w:line="290" w:lineRule="auto"/>
      </w:pPr>
      <w:r>
        <w:rPr>
          <w:color w:val="333333"/>
          <w:b/>
        </w:rPr>
        <w:t xml:space="preserve">Подрядчик</w:t>
      </w:r>
      <w:r>
        <w:rPr>
          <w:color w:val="333333"/>
        </w:rPr>
        <w:t xml:space="preserve"> – ________________________.</w:t>
      </w:r>
    </w:p>
    <w:p>
      <w:pPr>
        <w:spacing w:before="0" w:after="150" w:line="290" w:lineRule="auto"/>
      </w:pPr>
      <w:r>
        <w:rPr>
          <w:color w:val="333333"/>
          <w:b/>
        </w:rPr>
        <w:t xml:space="preserve">Субподрядчик</w:t>
      </w:r>
      <w:r>
        <w:rPr>
          <w:color w:val="333333"/>
        </w:rPr>
        <w:t xml:space="preserve"> – ________________________.</w:t>
      </w:r>
    </w:p>
    <w:p>
      <w:pPr>
        <w:spacing w:before="0" w:after="150" w:line="290" w:lineRule="auto"/>
      </w:pPr>
      <w:r>
        <w:rPr>
          <w:color w:val="333333"/>
          <w:b/>
        </w:rPr>
        <w:t xml:space="preserve">Субсубподрядчик</w:t>
      </w:r>
      <w:r>
        <w:rPr>
          <w:color w:val="333333"/>
        </w:rPr>
        <w:t xml:space="preserve"> – подрядная организация, обладающая соответствующим Свидетельством, выданным саморегулируемой организацией, о допуске к видам работ по предмету договора субподряда в соответствии с требованиями законодательства, привлекаемая Субподрядчиком на договорных условиях для выполнения на Объекте отдельных видов строительных, специальных, ремонтных и монтажных работ.</w:t>
      </w:r>
    </w:p>
    <w:p>
      <w:pPr>
        <w:spacing w:before="0" w:after="150" w:line="290" w:lineRule="auto"/>
      </w:pPr>
      <w:r>
        <w:rPr>
          <w:color w:val="333333"/>
          <w:b/>
        </w:rPr>
        <w:t xml:space="preserve">Дополнение</w:t>
      </w:r>
      <w:r>
        <w:rPr>
          <w:color w:val="333333"/>
        </w:rPr>
        <w:t xml:space="preserve"> или </w:t>
      </w:r>
      <w:r>
        <w:rPr>
          <w:color w:val="333333"/>
          <w:b/>
        </w:rPr>
        <w:t xml:space="preserve">Дополнительное соглашение</w:t>
      </w:r>
      <w:r>
        <w:rPr>
          <w:color w:val="333333"/>
        </w:rPr>
        <w:t xml:space="preserve"> – подписанный Сторонами и вступивший в силу документ, определяющий изменения и/или дополнения, вносимые в Договор и составляющий неотъемлемую часть Договора.</w:t>
      </w:r>
    </w:p>
    <w:p>
      <w:pPr>
        <w:spacing w:before="0" w:after="150" w:line="290" w:lineRule="auto"/>
      </w:pPr>
      <w:r>
        <w:rPr>
          <w:color w:val="333333"/>
          <w:b/>
        </w:rPr>
        <w:t xml:space="preserve">Здания / Сооружения</w:t>
      </w:r>
      <w:r>
        <w:rPr>
          <w:color w:val="333333"/>
        </w:rPr>
        <w:t xml:space="preserve"> – здания, сооружения, инженерные коммуникации, входящие в состав Объекта, подлежащие строительству или реконструкции согласно Проектной документации, в том числе ________________________________________________.</w:t>
      </w:r>
    </w:p>
    <w:p>
      <w:pPr>
        <w:spacing w:before="0" w:after="150" w:line="290" w:lineRule="auto"/>
      </w:pPr>
      <w:r>
        <w:rPr>
          <w:color w:val="333333"/>
          <w:b/>
        </w:rPr>
        <w:t xml:space="preserve">Материалы</w:t>
      </w:r>
      <w:r>
        <w:rPr>
          <w:color w:val="333333"/>
        </w:rPr>
        <w:t xml:space="preserve"> – новые, нигде ранее не использованные материалы и изделия всех видов (за исключением «Оборудования»), конструктивно входящие в состав строящегося Объекта.</w:t>
      </w:r>
    </w:p>
    <w:p>
      <w:pPr>
        <w:spacing w:before="0" w:after="150" w:line="290" w:lineRule="auto"/>
      </w:pPr>
      <w:r>
        <w:rPr>
          <w:color w:val="333333"/>
          <w:b/>
        </w:rPr>
        <w:t xml:space="preserve">Оборудование</w:t>
      </w:r>
      <w:r>
        <w:rPr>
          <w:color w:val="333333"/>
        </w:rPr>
        <w:t xml:space="preserve"> – новые, нигде ранее не использованные машины, приборы и иные автоматизированные устройства (конструкции), включая подлежащие поставке по настоящему Договору Подрядчиком комплектующие изделия, конструктивно входящие в состав строящегося Объекта.</w:t>
      </w:r>
    </w:p>
    <w:p>
      <w:pPr>
        <w:spacing w:before="0" w:after="150" w:line="290" w:lineRule="auto"/>
      </w:pPr>
      <w:r>
        <w:rPr>
          <w:color w:val="333333"/>
          <w:b/>
        </w:rPr>
        <w:t xml:space="preserve">Отчетный период</w:t>
      </w:r>
      <w:r>
        <w:rPr>
          <w:color w:val="333333"/>
        </w:rPr>
        <w:t xml:space="preserve"> – период, за который Субподрядчик должен составлять и представлять Подрядчику первичную учетную документацию, Исполнительную документацию и иные документы, предусмотренные Договором, подтверждающие фактически выполненные в этом периоде Работы. В целях настоящего Договора отчетный период составляет один месяц с ________ числа предыдущего месяца по ________ число текущего месяца.</w:t>
      </w:r>
    </w:p>
    <w:p>
      <w:pPr>
        <w:spacing w:before="0" w:after="150" w:line="290" w:lineRule="auto"/>
      </w:pPr>
      <w:r>
        <w:rPr>
          <w:color w:val="333333"/>
          <w:b/>
        </w:rPr>
        <w:t xml:space="preserve">Приложение</w:t>
      </w:r>
      <w:r>
        <w:rPr>
          <w:color w:val="333333"/>
        </w:rPr>
        <w:t xml:space="preserve"> – документ, указанный в перечне приложений к Договору, или прилагаемый к нему на основании Дополнительного соглашения.</w:t>
      </w:r>
    </w:p>
    <w:p>
      <w:pPr>
        <w:spacing w:before="0" w:after="150" w:line="290" w:lineRule="auto"/>
      </w:pPr>
      <w:r>
        <w:rPr>
          <w:color w:val="333333"/>
          <w:b/>
        </w:rPr>
        <w:t xml:space="preserve">Пусконаладочные работы</w:t>
      </w:r>
      <w:r>
        <w:rPr>
          <w:color w:val="333333"/>
        </w:rPr>
        <w:t xml:space="preserve"> – комплекс работ, выполняемых в период подготовки и проведения индивидуальных испытаний и комплексного опробования смонтированного на Объекте Оборудования.</w:t>
      </w:r>
    </w:p>
    <w:p>
      <w:pPr>
        <w:spacing w:before="0" w:after="150" w:line="290" w:lineRule="auto"/>
      </w:pPr>
      <w:r>
        <w:rPr>
          <w:color w:val="333333"/>
          <w:b/>
        </w:rPr>
        <w:t xml:space="preserve">Работы</w:t>
      </w:r>
      <w:r>
        <w:rPr>
          <w:color w:val="333333"/>
        </w:rPr>
        <w:t xml:space="preserve"> – все работы, предусмотренные настоящим Договором, которые должны быть выполнены Субподрядчиком на Объекте в соответствии с Рабочей документацией, Ведомостью твердой договорной цены и Графиком производства работ, включая выполнение и сдачу строительно-монтажных работ.</w:t>
      </w:r>
    </w:p>
    <w:p>
      <w:pPr>
        <w:spacing w:before="0" w:after="150" w:line="290" w:lineRule="auto"/>
      </w:pPr>
      <w:r>
        <w:rPr>
          <w:color w:val="333333"/>
          <w:b/>
        </w:rPr>
        <w:t xml:space="preserve">Рабочая документация</w:t>
      </w:r>
      <w:r>
        <w:rPr>
          <w:color w:val="333333"/>
        </w:rPr>
        <w:t xml:space="preserve"> – техническая документация, разработанная в строгом соответствии с утвержденной Проектной документацией, в целях выполнения архитектурных, технических и технологических решений, содержащихся в Проектной документации и состоящая из документов в текстовой форме, рабочих чертежей, спецификации оборудования и изделий.</w:t>
      </w:r>
    </w:p>
    <w:p>
      <w:pPr>
        <w:spacing w:before="0" w:after="150" w:line="290" w:lineRule="auto"/>
      </w:pPr>
      <w:r>
        <w:rPr>
          <w:color w:val="333333"/>
          <w:b/>
        </w:rPr>
        <w:t xml:space="preserve">Строительная площадка</w:t>
      </w:r>
      <w:r>
        <w:rPr>
          <w:color w:val="333333"/>
        </w:rPr>
        <w:t xml:space="preserve"> – земельный участок, предназначенный для проведения Работ, который Подрядчик передает Субподрядчику в установленном порядке на время выполнения Работ.</w:t>
      </w:r>
    </w:p>
    <w:p>
      <w:pPr>
        <w:spacing w:before="0" w:after="150" w:line="290" w:lineRule="auto"/>
      </w:pPr>
      <w:r>
        <w:rPr>
          <w:color w:val="333333"/>
          <w:b/>
        </w:rPr>
        <w:t xml:space="preserve">Строительная техника</w:t>
      </w:r>
      <w:r>
        <w:rPr>
          <w:color w:val="333333"/>
        </w:rPr>
        <w:t xml:space="preserve"> – различные виды машин, механизмов, оборудования, временные передвижные источники тепла и энергии, все приборы, инструменты, инвентарь и всякого рода оснастка, необходимые для выполнения Работ.</w:t>
      </w:r>
    </w:p>
    <w:p>
      <w:pPr>
        <w:spacing w:before="0" w:after="150" w:line="290" w:lineRule="auto"/>
      </w:pPr>
      <w:r>
        <w:rPr>
          <w:color w:val="333333"/>
          <w:b/>
        </w:rPr>
        <w:t xml:space="preserve">Технологический этап</w:t>
      </w:r>
      <w:r>
        <w:rPr>
          <w:color w:val="333333"/>
        </w:rPr>
        <w:t xml:space="preserve"> – совокупность технологических операций, приводящих к получению промежуточного результата, а на конечной стадии – к получению Этапа работ, предусмотренного Приложением №1 к Договору.</w:t>
      </w:r>
    </w:p>
    <w:p>
      <w:pPr>
        <w:spacing w:before="0" w:after="150" w:line="290" w:lineRule="auto"/>
      </w:pPr>
      <w:r>
        <w:rPr>
          <w:color w:val="333333"/>
          <w:b/>
        </w:rPr>
        <w:t xml:space="preserve">Третьи лица</w:t>
      </w:r>
      <w:r>
        <w:rPr>
          <w:color w:val="333333"/>
        </w:rPr>
        <w:t xml:space="preserve"> – юридические и физические лица, не связанные обязательствами по настоящему Договору.</w:t>
      </w:r>
    </w:p>
    <w:p>
      <w:pPr>
        <w:spacing w:before="0" w:after="150" w:line="290" w:lineRule="auto"/>
      </w:pPr>
      <w:r>
        <w:rPr>
          <w:color w:val="333333"/>
          <w:b/>
        </w:rPr>
        <w:t xml:space="preserve">Цена Договора</w:t>
      </w:r>
      <w:r>
        <w:rPr>
          <w:color w:val="333333"/>
        </w:rPr>
        <w:t xml:space="preserve"> – общая стоимость Работ, определенная на весь срок их выполнения.</w:t>
      </w:r>
    </w:p>
    <w:p>
      <w:pPr>
        <w:spacing w:before="0" w:after="150" w:line="290" w:lineRule="auto"/>
      </w:pPr>
      <w:r>
        <w:rPr>
          <w:color w:val="333333"/>
          <w:b/>
        </w:rPr>
        <w:t xml:space="preserve">Этап Работ</w:t>
      </w:r>
      <w:r>
        <w:rPr>
          <w:color w:val="333333"/>
        </w:rPr>
        <w:t xml:space="preserve"> – вид Работ, предусмотренный в Приложении №1 к Договору, завершенный путем выполнения ряда последовательных Технологических этапов.</w:t>
      </w:r>
    </w:p>
    <w:p>
      <w:pPr>
        <w:spacing w:before="0" w:after="150" w:line="290" w:lineRule="auto"/>
      </w:pPr>
      <w:r>
        <w:rPr>
          <w:color w:val="333333"/>
        </w:rPr>
        <w:t xml:space="preserve">Значение указанных терминов не меняется в зависимости от их употребления в тексте Договора в единственном или множественном числе.</w:t>
      </w:r>
    </w:p>
    <w:p>
      <w:pPr>
        <w:spacing w:before="0" w:after="150" w:line="290" w:lineRule="auto"/>
      </w:pPr>
      <w:r>
        <w:rPr>
          <w:color w:val="333333"/>
        </w:rPr>
        <w:t xml:space="preserve">1.2. В настоящем Договоре приняты следующие сокращения и обозначения:</w:t>
      </w:r>
    </w:p>
    <w:p>
      <w:pPr>
        <w:spacing w:before="0" w:after="150" w:line="290" w:lineRule="auto"/>
      </w:pPr>
      <w:r>
        <w:rPr>
          <w:color w:val="333333"/>
          <w:b/>
        </w:rPr>
        <w:t xml:space="preserve">ГОСТ</w:t>
      </w:r>
      <w:r>
        <w:rPr>
          <w:color w:val="333333"/>
        </w:rPr>
        <w:t xml:space="preserve"> – государственные стандарты;</w:t>
      </w:r>
    </w:p>
    <w:p>
      <w:pPr>
        <w:spacing w:before="0" w:after="150" w:line="290" w:lineRule="auto"/>
      </w:pPr>
      <w:r>
        <w:rPr>
          <w:color w:val="333333"/>
          <w:b/>
        </w:rPr>
        <w:t xml:space="preserve">СНиП</w:t>
      </w:r>
      <w:r>
        <w:rPr>
          <w:color w:val="333333"/>
        </w:rPr>
        <w:t xml:space="preserve"> – строительные нормы и правила;</w:t>
      </w:r>
    </w:p>
    <w:p>
      <w:pPr>
        <w:spacing w:before="0" w:after="150" w:line="290" w:lineRule="auto"/>
      </w:pPr>
      <w:r>
        <w:rPr>
          <w:color w:val="333333"/>
          <w:b/>
        </w:rPr>
        <w:t xml:space="preserve">СН</w:t>
      </w:r>
      <w:r>
        <w:rPr>
          <w:color w:val="333333"/>
        </w:rPr>
        <w:t xml:space="preserve"> – строительные нормы;</w:t>
      </w:r>
    </w:p>
    <w:p>
      <w:pPr>
        <w:spacing w:before="0" w:after="150" w:line="290" w:lineRule="auto"/>
      </w:pPr>
      <w:r>
        <w:rPr>
          <w:color w:val="333333"/>
          <w:b/>
        </w:rPr>
        <w:t xml:space="preserve">ППР</w:t>
      </w:r>
      <w:r>
        <w:rPr>
          <w:color w:val="333333"/>
        </w:rPr>
        <w:t xml:space="preserve"> – проект производства работ;</w:t>
      </w:r>
    </w:p>
    <w:p>
      <w:pPr>
        <w:spacing w:before="0" w:after="150" w:line="290" w:lineRule="auto"/>
      </w:pPr>
      <w:r>
        <w:rPr>
          <w:color w:val="333333"/>
          <w:b/>
        </w:rPr>
        <w:t xml:space="preserve">ПОС</w:t>
      </w:r>
      <w:r>
        <w:rPr>
          <w:color w:val="333333"/>
        </w:rPr>
        <w:t xml:space="preserve"> – проект организации строительства.</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Подрядчик поручает, а Субподрядчик обязуется в соответствии с Рабочей документацией выполнить строительные, монтажные и другие связанные с Объектом работы, перечень и объем которых определяются в Приложении №1 к Договору, и передать их Подрядчику в установленном Договором порядке.</w:t>
      </w:r>
    </w:p>
    <w:p>
      <w:pPr>
        <w:jc w:val="center"/>
        <w:spacing w:before="500" w:after="150"/>
      </w:pPr>
      <w:r>
        <w:rPr>
          <w:color w:val="333333"/>
          <w:sz w:val="24"/>
          <w:szCs w:val="24"/>
          <w:b/>
        </w:rPr>
        <w:t xml:space="preserve">3. ПРИНЯТИЕ СУБПОДРЯДЧИКОМ УСЛОВИЙ ДОГОВОРА</w:t>
      </w:r>
    </w:p>
    <w:p>
      <w:pPr>
        <w:spacing w:before="0" w:after="150" w:line="290" w:lineRule="auto"/>
      </w:pPr>
      <w:r>
        <w:rPr>
          <w:color w:val="333333"/>
        </w:rPr>
        <w:t xml:space="preserve">Подписав настоящий Договор, Субподрядчик подтверждает, что:</w:t>
      </w:r>
    </w:p>
    <w:p>
      <w:pPr>
        <w:spacing w:before="0" w:after="150" w:line="290" w:lineRule="auto"/>
      </w:pPr>
      <w:r>
        <w:rPr>
          <w:color w:val="333333"/>
        </w:rPr>
        <w:t xml:space="preserve">3.1. Он ознакомлен и согласен с Рабочей документацией, с видами и объемами Работ (Приложение №1 к настоящему Договору), техническими условиями, сметой, являющимся неотъемлемой частью Договора.</w:t>
      </w:r>
    </w:p>
    <w:p>
      <w:pPr>
        <w:spacing w:before="0" w:after="150" w:line="290" w:lineRule="auto"/>
      </w:pPr>
      <w:r>
        <w:rPr>
          <w:color w:val="333333"/>
        </w:rPr>
        <w:t xml:space="preserve">3.2. Он изучил все материалы Договора и получил полную информацию по всем вопросам, которые могли бы повлиять на сроки, стоимость и качество Работ. Субподрядчик подтверждает готовность соблюдения требований, предъявляемых Подрядчиком к порядку производства Работ, устранения недостатков и предоставления первичных документов.</w:t>
      </w:r>
    </w:p>
    <w:p>
      <w:pPr>
        <w:jc w:val="center"/>
        <w:spacing w:before="500" w:after="150"/>
      </w:pPr>
      <w:r>
        <w:rPr>
          <w:color w:val="333333"/>
          <w:sz w:val="24"/>
          <w:szCs w:val="24"/>
          <w:b/>
        </w:rPr>
        <w:t xml:space="preserve">4. ПРИЕМ И ПЕРЕДАЧА РАБОЧЕЙ ДОКУМЕНТАЦИИ</w:t>
      </w:r>
    </w:p>
    <w:p>
      <w:pPr>
        <w:spacing w:before="0" w:after="150" w:line="290" w:lineRule="auto"/>
      </w:pPr>
      <w:r>
        <w:rPr>
          <w:color w:val="333333"/>
        </w:rPr>
        <w:t xml:space="preserve">4.1. Подрядчик до начала Работ передает Субподрядчику один экземпляр Рабочей документации.</w:t>
      </w:r>
    </w:p>
    <w:p>
      <w:pPr>
        <w:spacing w:before="0" w:after="150" w:line="290" w:lineRule="auto"/>
      </w:pPr>
      <w:r>
        <w:rPr>
          <w:color w:val="333333"/>
        </w:rPr>
        <w:t xml:space="preserve">4.2. Один из экземпляров Рабочей документации должен постоянно храниться у Субподрядчика на Строительной площадке. Этот экземпляр в любое время предоставляется в распоряжение Подрядчика.</w:t>
      </w:r>
    </w:p>
    <w:p>
      <w:pPr>
        <w:spacing w:before="0" w:after="150" w:line="290" w:lineRule="auto"/>
      </w:pPr>
      <w:r>
        <w:rPr>
          <w:color w:val="333333"/>
        </w:rPr>
        <w:t xml:space="preserve">4.3. Субподрядчик подтверждает, что переданные в рамках настоящего Договора данные, включая Рабочую документацию, содержат все необходимые для выполнения Работ подробности. </w:t>
      </w:r>
    </w:p>
    <w:p>
      <w:pPr>
        <w:spacing w:before="0" w:after="150" w:line="290" w:lineRule="auto"/>
      </w:pPr>
      <w:r>
        <w:rPr>
          <w:color w:val="333333"/>
        </w:rPr>
        <w:t xml:space="preserve">4.4. В случае выявления Субподрядчиком противоречий, пропусков или расхождений в Рабочей документации, Субподрядчик обязан уведомить в разумный срок об этом Подрядчика в письменной форме и согласовать с ним необходимость проведения корректировки Проектной документации.</w:t>
      </w:r>
    </w:p>
    <w:p>
      <w:pPr>
        <w:spacing w:before="0" w:after="150" w:line="290" w:lineRule="auto"/>
      </w:pPr>
      <w:r>
        <w:rPr>
          <w:color w:val="333333"/>
        </w:rPr>
        <w:t xml:space="preserve">4.5. Субподрядчик согласен с тем, что Рабочая документация, переданная ему Подрядчиком, является конфиденциальной информацией и не может быть передана третьим лицам или опубликована без предварительного письменного согласия Подрядчика.</w:t>
      </w:r>
    </w:p>
    <w:p>
      <w:pPr>
        <w:jc w:val="center"/>
        <w:spacing w:before="500" w:after="150"/>
      </w:pPr>
      <w:r>
        <w:rPr>
          <w:color w:val="333333"/>
          <w:sz w:val="24"/>
          <w:szCs w:val="24"/>
          <w:b/>
        </w:rPr>
        <w:t xml:space="preserve">5. РАБОЧАЯ ДОКУМЕНТАЦИЯ</w:t>
      </w:r>
    </w:p>
    <w:p>
      <w:pPr>
        <w:spacing w:before="0" w:after="150" w:line="290" w:lineRule="auto"/>
      </w:pPr>
      <w:r>
        <w:rPr>
          <w:color w:val="333333"/>
        </w:rPr>
        <w:t xml:space="preserve">5.1. Рабочая документация должна соответствовать требованиям действующего законодательства Российской Федерации и соответствовать Проектной документации.</w:t>
      </w:r>
    </w:p>
    <w:p>
      <w:pPr>
        <w:jc w:val="center"/>
        <w:spacing w:before="500" w:after="150"/>
      </w:pPr>
      <w:r>
        <w:rPr>
          <w:color w:val="333333"/>
          <w:sz w:val="24"/>
          <w:szCs w:val="24"/>
          <w:b/>
        </w:rPr>
        <w:t xml:space="preserve">6. ПРОЕКТ ПРОИЗВОДСТВА РАБОТ (ППР) </w:t>
      </w:r>
    </w:p>
    <w:p>
      <w:pPr>
        <w:spacing w:before="0" w:after="150" w:line="290" w:lineRule="auto"/>
      </w:pPr>
      <w:r>
        <w:rPr>
          <w:color w:val="333333"/>
        </w:rPr>
        <w:t xml:space="preserve">6.1. До начала производства работ на объекте Субподрядчик согласовывает с Подрядчиком Проект производства работ (ППР), разработанный с учетом требований действующих нормативных правовых актов, в том числе соответствующих СНиП, технического задания и технических условий, а также локальных нормативных актов Подрядчика.</w:t>
      </w:r>
    </w:p>
    <w:p>
      <w:pPr>
        <w:spacing w:before="0" w:after="150" w:line="290" w:lineRule="auto"/>
      </w:pPr>
      <w:r>
        <w:rPr>
          <w:color w:val="333333"/>
        </w:rPr>
        <w:t xml:space="preserve">6.2. Субподрядчик приступает к выполнению Работ в сроки, указанные в Графике производства Работ, после получения от Подрядчика письменного согласия на начало работ с учетом согласованного ППР.</w:t>
      </w:r>
    </w:p>
    <w:p>
      <w:pPr>
        <w:jc w:val="center"/>
        <w:spacing w:before="500" w:after="150"/>
      </w:pPr>
      <w:r>
        <w:rPr>
          <w:color w:val="333333"/>
          <w:sz w:val="24"/>
          <w:szCs w:val="24"/>
          <w:b/>
        </w:rPr>
        <w:t xml:space="preserve">7. ОБМЕН ИНФОРМАЦИЕЙ</w:t>
      </w:r>
    </w:p>
    <w:p>
      <w:pPr>
        <w:spacing w:before="0" w:after="150" w:line="290" w:lineRule="auto"/>
      </w:pPr>
      <w:r>
        <w:rPr>
          <w:color w:val="333333"/>
        </w:rPr>
        <w:t xml:space="preserve">7.1.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pPr>
        <w:jc w:val="center"/>
        <w:spacing w:before="500" w:after="150"/>
      </w:pPr>
      <w:r>
        <w:rPr>
          <w:color w:val="333333"/>
          <w:sz w:val="24"/>
          <w:szCs w:val="24"/>
          <w:b/>
        </w:rPr>
        <w:t xml:space="preserve">8. СТАНДАРТЫ</w:t>
      </w:r>
    </w:p>
    <w:p>
      <w:pPr>
        <w:spacing w:before="0" w:after="150" w:line="290" w:lineRule="auto"/>
      </w:pPr>
      <w:r>
        <w:rPr>
          <w:color w:val="333333"/>
        </w:rPr>
        <w:t xml:space="preserve">8.1.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СНиП) и стандартам, установленным и действующим на территории Российской Федерации на момент выполнения Работ.</w:t>
      </w:r>
    </w:p>
    <w:p>
      <w:pPr>
        <w:jc w:val="center"/>
        <w:spacing w:before="500" w:after="150"/>
      </w:pPr>
      <w:r>
        <w:rPr>
          <w:color w:val="333333"/>
          <w:sz w:val="24"/>
          <w:szCs w:val="24"/>
          <w:b/>
        </w:rPr>
        <w:t xml:space="preserve">9. ИСПОЛЬЗОВАНИЕ ИНФОРМАЦИИ</w:t>
      </w:r>
    </w:p>
    <w:p>
      <w:pPr>
        <w:spacing w:before="0" w:after="150" w:line="290" w:lineRule="auto"/>
      </w:pPr>
      <w:r>
        <w:rPr>
          <w:color w:val="333333"/>
        </w:rPr>
        <w:t xml:space="preserve">9.1. Стороны обязуются обеспечить конфиденциальность информации, ставшей доступной в связи с настоящим Договором, и не допускать ее разглашения.</w:t>
      </w:r>
    </w:p>
    <w:p>
      <w:pPr>
        <w:spacing w:before="0" w:after="150" w:line="290" w:lineRule="auto"/>
      </w:pPr>
      <w:r>
        <w:rPr>
          <w:color w:val="333333"/>
        </w:rPr>
        <w:t xml:space="preserve">9.2.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2004 г. № 98-ФЗ «О коммерческой тайне» не могут составлять коммерческую тайну.</w:t>
      </w:r>
    </w:p>
    <w:p>
      <w:pPr>
        <w:spacing w:before="0" w:after="150" w:line="290" w:lineRule="auto"/>
      </w:pPr>
      <w:r>
        <w:rPr>
          <w:color w:val="333333"/>
        </w:rPr>
        <w:t xml:space="preserve">9.3.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pPr>
        <w:spacing w:before="0" w:after="150" w:line="290" w:lineRule="auto"/>
      </w:pPr>
      <w:r>
        <w:rPr>
          <w:color w:val="333333"/>
        </w:rPr>
        <w:t xml:space="preserve">9.4. Условия конфиденциальности вступают в силу с момента заключения настоящего Договора и сохраняют свою силу после его прекращения.</w:t>
      </w:r>
    </w:p>
    <w:p>
      <w:pPr>
        <w:spacing w:before="0" w:after="150" w:line="290" w:lineRule="auto"/>
      </w:pPr>
      <w:r>
        <w:rPr>
          <w:color w:val="333333"/>
        </w:rPr>
        <w:t xml:space="preserve">9.5. Любой ущерб, вызванный нарушением конфиденциальности, определяется и возмещается в соответствии с законодательством Российской Федерации.</w:t>
      </w:r>
    </w:p>
    <w:p>
      <w:pPr>
        <w:jc w:val="center"/>
        <w:spacing w:before="500" w:after="150"/>
      </w:pPr>
      <w:r>
        <w:rPr>
          <w:color w:val="333333"/>
          <w:sz w:val="24"/>
          <w:szCs w:val="24"/>
          <w:b/>
        </w:rPr>
        <w:t xml:space="preserve">10. СРОКИ ВЫПОЛНЕНИЯ РАБОТ</w:t>
      </w:r>
    </w:p>
    <w:p>
      <w:pPr>
        <w:spacing w:before="0" w:after="150" w:line="290" w:lineRule="auto"/>
      </w:pPr>
      <w:r>
        <w:rPr>
          <w:color w:val="333333"/>
        </w:rPr>
        <w:t xml:space="preserve">10.1. Начальный и конечный сроки выполнения Работ по Договору, а также промежуточные сроки выполнения Этапов Работ определяются Графиком производства Работ (Приложение №2 к Договору).</w:t>
      </w:r>
    </w:p>
    <w:p>
      <w:pPr>
        <w:spacing w:before="0" w:after="150" w:line="290" w:lineRule="auto"/>
      </w:pPr>
      <w:r>
        <w:rPr>
          <w:color w:val="333333"/>
        </w:rPr>
        <w:t xml:space="preserve">10.2. Нарушение Субподрядчиком сроков выполнения Работ, промежуточных сроков Этапов Работ, предусмотренных Договором, является существенным нарушением Договора и является основанием для расторжения Договора в судебном порядке по требованию Подрядчика. </w:t>
      </w:r>
    </w:p>
    <w:p>
      <w:pPr>
        <w:jc w:val="center"/>
        <w:spacing w:before="500" w:after="150"/>
      </w:pPr>
      <w:r>
        <w:rPr>
          <w:color w:val="333333"/>
          <w:sz w:val="24"/>
          <w:szCs w:val="24"/>
          <w:b/>
        </w:rPr>
        <w:t xml:space="preserve">11. ЦЕНА ДОГОВОРА. ПОРЯДОК РАСЧЕТОВ</w:t>
      </w:r>
    </w:p>
    <w:p>
      <w:pPr>
        <w:spacing w:before="0" w:after="150" w:line="290" w:lineRule="auto"/>
      </w:pPr>
      <w:r>
        <w:rPr>
          <w:color w:val="333333"/>
        </w:rPr>
        <w:t xml:space="preserve">11.1. Цена настоящего Договора определена в соответствии с Ведомостью твёрдой договорной цены (Приложение №1 к Договору).</w:t>
      </w:r>
    </w:p>
    <w:p>
      <w:pPr>
        <w:spacing w:before="0" w:after="150" w:line="290" w:lineRule="auto"/>
      </w:pPr>
      <w:r>
        <w:rPr>
          <w:color w:val="333333"/>
        </w:rPr>
        <w:t xml:space="preserve">11.2. Цена настоящего Договора является твердой и не подлежит изменению в ходе его исполнения.</w:t>
      </w:r>
    </w:p>
    <w:p>
      <w:pPr>
        <w:spacing w:before="0" w:after="150" w:line="290" w:lineRule="auto"/>
      </w:pPr>
      <w:r>
        <w:rPr>
          <w:color w:val="333333"/>
        </w:rPr>
        <w:t xml:space="preserve">11.3. Оплата по Договору производится по цене укрупненной единицы измерения, указанной в Приложении №1 к Договору на основании подписанных Подрядчиком и Субподрядчиком актов о приемке выполненных работ (форма КС-2), справок о стоимости выполненных работ и произведенных затрат (форма КС-3) и иных первичных и прочих документов, подтверждающих целевое использование выделенных средств, в течение ________ банковских дней с момента подписания акта о приемке выполненных работ. Под укрупненной единицей измерения в целях настоящего Договора понимается цена за единицу измерения (кв.м., п/м, шт., и др.) отдельного элемента Объекта.</w:t>
      </w:r>
    </w:p>
    <w:p>
      <w:pPr>
        <w:spacing w:before="0" w:after="150" w:line="290" w:lineRule="auto"/>
      </w:pPr>
      <w:r>
        <w:rPr>
          <w:color w:val="333333"/>
        </w:rPr>
        <w:t xml:space="preserve">11.4. Не позднее ________ числа Отчетного периода Субподрядчик представляет Подрядчику:</w:t>
      </w:r>
    </w:p>
    <w:p>
      <w:pPr>
        <w:spacing w:line="290" w:lineRule="auto"/>
      </w:pPr>
      <w:r>
        <w:rPr>
          <w:rFonts w:ascii="Wingdings" w:hAnsi="Wingdings" w:cs="Wingdings"/>
          <w:color w:val="333333"/>
          <w:sz w:val="14"/>
          <w:szCs w:val="14"/>
        </w:rPr>
        <w:t xml:space="preserve">l </w:t>
      </w:r>
      <w:r>
        <w:rPr>
          <w:color w:val="333333"/>
        </w:rPr>
        <w:t xml:space="preserve">акты о приемке выполненных работ, составленные по форме КС-2, утвержденной постановлением Госкомстата России от 11.11.99 №100;</w:t>
      </w:r>
    </w:p>
    <w:p>
      <w:pPr>
        <w:spacing w:line="290" w:lineRule="auto"/>
      </w:pPr>
      <w:r>
        <w:rPr>
          <w:rFonts w:ascii="Wingdings" w:hAnsi="Wingdings" w:cs="Wingdings"/>
          <w:color w:val="333333"/>
          <w:sz w:val="14"/>
          <w:szCs w:val="14"/>
        </w:rPr>
        <w:t xml:space="preserve">l </w:t>
      </w:r>
      <w:r>
        <w:rPr>
          <w:color w:val="333333"/>
        </w:rPr>
        <w:t xml:space="preserve">справки о стоимости выполненных работ и произведенных затрат, составленные по форме КС-3, утвержденной Постановлением Госкомстата России от 11.11.99 г. №100 вместе с приложениями, отражающими стоимость работ по Объекту;</w:t>
      </w:r>
    </w:p>
    <w:p>
      <w:pPr>
        <w:spacing w:line="290" w:lineRule="auto"/>
      </w:pPr>
      <w:r>
        <w:rPr>
          <w:rFonts w:ascii="Wingdings" w:hAnsi="Wingdings" w:cs="Wingdings"/>
          <w:color w:val="333333"/>
          <w:sz w:val="14"/>
          <w:szCs w:val="14"/>
        </w:rPr>
        <w:t xml:space="preserve">l </w:t>
      </w:r>
      <w:r>
        <w:rPr>
          <w:color w:val="333333"/>
        </w:rPr>
        <w:t xml:space="preserve">соответствующие счета и счета-фактуры;</w:t>
      </w:r>
    </w:p>
    <w:p>
      <w:pPr>
        <w:spacing w:after="150" w:line="290" w:lineRule="auto"/>
      </w:pPr>
      <w:r>
        <w:rPr>
          <w:rFonts w:ascii="Wingdings" w:hAnsi="Wingdings" w:cs="Wingdings"/>
          <w:color w:val="333333"/>
          <w:sz w:val="14"/>
          <w:szCs w:val="14"/>
        </w:rPr>
        <w:t xml:space="preserve">l </w:t>
      </w:r>
      <w:r>
        <w:rPr>
          <w:color w:val="333333"/>
        </w:rPr>
        <w:t xml:space="preserve">иные документы по требованию Подрядчика.</w:t>
      </w:r>
    </w:p>
    <w:p>
      <w:pPr>
        <w:spacing w:before="0" w:after="150" w:line="290" w:lineRule="auto"/>
      </w:pPr>
      <w:r>
        <w:rPr>
          <w:color w:val="333333"/>
        </w:rPr>
        <w:t xml:space="preserve">11.5. Сдача и приемка выполненных работ производится в соответствии с действующими СНиП и Рабочей документацией и оформляется Актом о приемке выполненных работ (форма КС-2) и справкой о стоимости выполненных работ и произведенных затрат (форма КС-3).Все документы, предусмотренные п.11.4 Договора, представляются Подрядчику на бумажном носителе в 2-х экземплярах, а также в электронном виде на цифровом носителе или по электронной почте.</w:t>
      </w:r>
    </w:p>
    <w:p>
      <w:pPr>
        <w:spacing w:before="0" w:after="150" w:line="290" w:lineRule="auto"/>
      </w:pPr>
      <w:r>
        <w:rPr>
          <w:color w:val="333333"/>
        </w:rPr>
        <w:t xml:space="preserve">11.6. Подрядчик в течение ________ рабочих дней рассматривает документы, представленные Субподрядчиком. По результатам рассмотрения Подрядчик вправе вернуть документы Субподрядчику для внесения уточнений и исправлений (в случае технической ошибки), получить от Субподрядчика пояснения, справки и иные документы. Возврат документов оформляется сопроводительным письмом. Субподрядчик обязан привести документы в соответствие с требованиями Подрядчика в установленный им срок и вновь передать их Подрядчику.</w:t>
      </w:r>
    </w:p>
    <w:p>
      <w:pPr>
        <w:spacing w:before="0" w:after="150" w:line="290" w:lineRule="auto"/>
      </w:pPr>
      <w:r>
        <w:rPr>
          <w:color w:val="333333"/>
        </w:rPr>
        <w:t xml:space="preserve">11.7. В течение ________ рабочих дней с момента предоставления Субподрядчиком надлежащим образом оформленных документов Подрядчик:</w:t>
      </w:r>
    </w:p>
    <w:p>
      <w:pPr>
        <w:spacing w:before="200" w:line="290" w:lineRule="auto"/>
      </w:pPr>
      <w:r>
        <w:rPr>
          <w:color w:val="333333"/>
        </w:rPr>
        <w:t xml:space="preserve">1. </w:t>
      </w:r>
      <w:r>
        <w:rPr>
          <w:color w:val="333333"/>
        </w:rPr>
        <w:t xml:space="preserve">принимает предъявленные Субподрядчиком Работы при условии отсутствия замечаний к качеству Работ, их соответствия Рабочей документации, СНиП и другим нормативным техническим документам. При этом Подрядчик подписывает Акт о приемке выполненных работ (форма КС-2). Один экземпляр Акта о приемке выполненных работ, справки о стоимости выполненных работ и произведенных затрат, а также Журнал учета выполненных работ передаются Субподрядчику;</w:t>
      </w:r>
    </w:p>
    <w:p>
      <w:pPr>
        <w:spacing w:after="0" w:line="290" w:lineRule="auto"/>
      </w:pPr>
      <w:r>
        <w:rPr>
          <w:color w:val="333333"/>
        </w:rPr>
        <w:t xml:space="preserve">2. </w:t>
      </w:r>
      <w:r>
        <w:rPr>
          <w:color w:val="333333"/>
        </w:rPr>
        <w:t xml:space="preserve">в случае обнаружения отступлений от условий Договора, Рабочей документации, СНиП и других нормативных технических документов или иных недостатков в работе, Подрядчик направляет Субподрядчику мотивированный отказ от приемки Работ.</w:t>
      </w:r>
    </w:p>
    <w:p/>
    <w:p>
      <w:pPr>
        <w:spacing w:before="0" w:after="150" w:line="290" w:lineRule="auto"/>
      </w:pPr>
      <w:r>
        <w:rPr>
          <w:color w:val="333333"/>
        </w:rPr>
        <w:t xml:space="preserve">11.8. При отказе Подрядчика от приемки Работ, Субподрядчик обязан устранить замечания, указанные Подрядчиком, в установленные им сроки и повторно направить Акт о приемке выполненных работ.</w:t>
      </w:r>
    </w:p>
    <w:p>
      <w:pPr>
        <w:spacing w:before="0" w:after="150" w:line="290" w:lineRule="auto"/>
      </w:pPr>
      <w:r>
        <w:rPr>
          <w:color w:val="333333"/>
        </w:rPr>
        <w:t xml:space="preserve">11.9. Подрядчик вправе досрочно не принимать и не оплачивать работу, выполненную Субподрядчиком ранее сроков, установленных в Приложении №2 к Договору.</w:t>
      </w:r>
    </w:p>
    <w:p>
      <w:pPr>
        <w:jc w:val="center"/>
        <w:spacing w:before="500" w:after="150"/>
      </w:pPr>
      <w:r>
        <w:rPr>
          <w:color w:val="333333"/>
          <w:sz w:val="24"/>
          <w:szCs w:val="24"/>
          <w:b/>
        </w:rPr>
        <w:t xml:space="preserve">12. ОБЯЗАТЕЛЬСТВА СУБПОДРЯДЧИКА</w:t>
      </w:r>
    </w:p>
    <w:p>
      <w:pPr>
        <w:spacing w:before="0" w:after="150" w:line="290" w:lineRule="auto"/>
      </w:pPr>
      <w:r>
        <w:rPr>
          <w:color w:val="333333"/>
        </w:rPr>
        <w:t xml:space="preserve">Субподрядчик принимает на себя следующие обязательства:</w:t>
      </w:r>
    </w:p>
    <w:p>
      <w:pPr>
        <w:spacing w:before="0" w:after="150" w:line="290" w:lineRule="auto"/>
      </w:pPr>
      <w:r>
        <w:rPr>
          <w:color w:val="333333"/>
        </w:rPr>
        <w:t xml:space="preserve">12.1. Выполнить предусмотренные настоящим Договором Работы в установленные Договором сроки в соответствии с Приложением №2 к Договору.</w:t>
      </w:r>
    </w:p>
    <w:p>
      <w:pPr>
        <w:spacing w:before="0" w:after="150" w:line="290" w:lineRule="auto"/>
      </w:pPr>
      <w:r>
        <w:rPr>
          <w:color w:val="333333"/>
        </w:rPr>
        <w:t xml:space="preserve">12.2. Выполнить Работы в соответствии с Рабочей документацией, стандартами, строительными нормами и правилами производства работ, действующими на территории Российской Федерации.</w:t>
      </w:r>
    </w:p>
    <w:p>
      <w:pPr>
        <w:spacing w:before="0" w:after="150" w:line="290" w:lineRule="auto"/>
      </w:pPr>
      <w:r>
        <w:rPr>
          <w:color w:val="333333"/>
        </w:rPr>
        <w:t xml:space="preserve">12.3. Принять по акту Строительную площадку в течение ________ календарных дней с момента вступления настоящего Договора в силу.</w:t>
      </w:r>
    </w:p>
    <w:p>
      <w:pPr>
        <w:spacing w:before="0" w:after="150" w:line="290" w:lineRule="auto"/>
      </w:pPr>
      <w:r>
        <w:rPr>
          <w:color w:val="333333"/>
        </w:rPr>
        <w:t xml:space="preserve">12.4. Обеспечить выполнение Работ на Объекте таким образом, чтобы не препятствовать режиму его нормального функционирования. </w:t>
      </w:r>
    </w:p>
    <w:p>
      <w:pPr>
        <w:spacing w:before="0" w:after="150" w:line="290" w:lineRule="auto"/>
      </w:pPr>
      <w:r>
        <w:rPr>
          <w:color w:val="333333"/>
        </w:rPr>
        <w:t xml:space="preserve">12.5. Осуществлять своими силами необходимые для выполнения Работ временные присоединения к инженерно-техническим коммуникациям в соответствии с передаваемыми Подрядчиком техническими условиями на подключение инженерных коммуникаций на период производства Работ, нести расходы за потребляемые энергоресурсы, водо- и теплоснабжение, а также по согласованию с Подрядчиком выполнить переустройство коммуникаций, подпадающих в зону Работ.</w:t>
      </w:r>
    </w:p>
    <w:p>
      <w:pPr>
        <w:spacing w:before="0" w:after="150" w:line="290" w:lineRule="auto"/>
      </w:pPr>
      <w:r>
        <w:rPr>
          <w:color w:val="333333"/>
        </w:rPr>
        <w:t xml:space="preserve">12.6. Обеспечить в ходе выполнения Работ выполнение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и земли в соответствии с Рабочей документацией, а также отраслевыми стандартами и нормативами, действующими на момент выполнения Работ.</w:t>
      </w:r>
    </w:p>
    <w:p>
      <w:pPr>
        <w:spacing w:before="0" w:after="150" w:line="290" w:lineRule="auto"/>
      </w:pPr>
      <w:r>
        <w:rPr>
          <w:color w:val="333333"/>
        </w:rPr>
        <w:t xml:space="preserve">12.7. Возвести в соответствии с Проектом организации строительства и Проектом производства работ собственными силами на территории Строительной площадки временные сооружения, оснастить Строительную площадку освещением, осуществить по согласованию с Подрядчиком временные присоединения коммуникаций на период выполнения Работ.</w:t>
      </w:r>
    </w:p>
    <w:p>
      <w:pPr>
        <w:spacing w:before="0" w:after="150" w:line="290" w:lineRule="auto"/>
      </w:pPr>
      <w:r>
        <w:rPr>
          <w:color w:val="333333"/>
        </w:rPr>
        <w:t xml:space="preserve">12.8. Привлекать Субсубподрядчиков для выполнения Работ или их части только после письменного уведомления Подрядчика; нести ответственность перед Подрядчиком за неисполнение или ненадлежащее исполнение Субсубподрядчиками своих обязательств, а также за причиненные ими убытки.</w:t>
      </w:r>
    </w:p>
    <w:p>
      <w:pPr>
        <w:spacing w:before="0" w:after="150" w:line="290" w:lineRule="auto"/>
      </w:pPr>
      <w:r>
        <w:rPr>
          <w:color w:val="333333"/>
        </w:rPr>
        <w:t xml:space="preserve">12.9. Компенсировать Подрядчику убытки, связанные с возмещением Подрядчиком вреда жизни, здоровью или имуществу третьих лиц, причиненного в результате выполнения Субподрядчиком или Субсубподрядчиками Работ на Объекте.</w:t>
      </w:r>
    </w:p>
    <w:p>
      <w:pPr>
        <w:spacing w:before="0" w:after="150" w:line="290" w:lineRule="auto"/>
      </w:pPr>
      <w:r>
        <w:rPr>
          <w:color w:val="333333"/>
        </w:rPr>
        <w:t xml:space="preserve">12.10. При производстве Работ обеспечить нахождение своего персонала на Строительной площадке в специальной одежде.</w:t>
      </w:r>
    </w:p>
    <w:p>
      <w:pPr>
        <w:spacing w:before="0" w:after="150" w:line="290" w:lineRule="auto"/>
      </w:pPr>
      <w:r>
        <w:rPr>
          <w:color w:val="333333"/>
        </w:rPr>
        <w:t xml:space="preserve">12.11. Обеспечить свободный доступ на Строительную площадку представителям Подрядчика.</w:t>
      </w:r>
    </w:p>
    <w:p>
      <w:pPr>
        <w:spacing w:before="0" w:after="150" w:line="290" w:lineRule="auto"/>
      </w:pPr>
      <w:r>
        <w:rPr>
          <w:color w:val="333333"/>
        </w:rPr>
        <w:t xml:space="preserve">12.12. Выполнить после письменного уведомления Подрядчика, согласно п.9.2 Договора, все необходимые работы в объеме, составе и сроки, предусмотренные настоящим Договором, Рабочей документацией и Приложениями №1 и №2 к Договору.</w:t>
      </w:r>
    </w:p>
    <w:p>
      <w:pPr>
        <w:spacing w:before="0" w:after="150" w:line="290" w:lineRule="auto"/>
      </w:pPr>
      <w:r>
        <w:rPr>
          <w:color w:val="333333"/>
        </w:rPr>
        <w:t xml:space="preserve">12.13. Осуществлять за свой счет систематическую ежедневную и окончательную – в течение ________ календарных дней после подписания Акта приемки законченного строительством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 мконов: № 89-ФЗ от 24.06.1998 «Об отходах производства и потребления» и №7 от 10.01.2002 «Об охране окружающей среды».</w:t>
      </w:r>
    </w:p>
    <w:p>
      <w:pPr>
        <w:spacing w:before="0" w:after="150" w:line="290" w:lineRule="auto"/>
      </w:pPr>
      <w:r>
        <w:rPr>
          <w:color w:val="333333"/>
        </w:rPr>
        <w:t xml:space="preserve">12.14. Освободить Строительную площадку от строительной техники, оборудования, инвентаря, в течение ________ календарных дней после подписания Акта приемки законченного строительством объекта или расторжения Договора.</w:t>
      </w:r>
    </w:p>
    <w:p>
      <w:pPr>
        <w:spacing w:before="0" w:after="150" w:line="290" w:lineRule="auto"/>
      </w:pPr>
      <w:r>
        <w:rPr>
          <w:color w:val="333333"/>
        </w:rPr>
        <w:t xml:space="preserve">12.15. Устранять в разумные сроки, согласованные с Подрядчиком, за свой счет недостатки и дефекты, выявленные Подрядчиком при осуществлении контроля и надзора за ходом выполнения Работ. </w:t>
      </w:r>
    </w:p>
    <w:p>
      <w:pPr>
        <w:spacing w:before="0" w:after="150" w:line="290" w:lineRule="auto"/>
      </w:pPr>
      <w:r>
        <w:rPr>
          <w:color w:val="333333"/>
        </w:rPr>
        <w:t xml:space="preserve">12.16. Незамедлительно уведомлять Подрядчика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pPr>
        <w:spacing w:line="290" w:lineRule="auto"/>
      </w:pPr>
      <w:r>
        <w:rPr>
          <w:rFonts w:ascii="Wingdings" w:hAnsi="Wingdings" w:cs="Wingdings"/>
          <w:color w:val="333333"/>
          <w:sz w:val="14"/>
          <w:szCs w:val="14"/>
        </w:rPr>
        <w:t xml:space="preserve">l </w:t>
      </w:r>
      <w:r>
        <w:rPr>
          <w:color w:val="333333"/>
        </w:rPr>
        <w:t xml:space="preserve">техногенные аварии;</w:t>
      </w:r>
    </w:p>
    <w:p>
      <w:pPr>
        <w:spacing w:line="290" w:lineRule="auto"/>
      </w:pPr>
      <w:r>
        <w:rPr>
          <w:rFonts w:ascii="Wingdings" w:hAnsi="Wingdings" w:cs="Wingdings"/>
          <w:color w:val="333333"/>
          <w:sz w:val="14"/>
          <w:szCs w:val="14"/>
        </w:rPr>
        <w:t xml:space="preserve">l </w:t>
      </w:r>
      <w:r>
        <w:rPr>
          <w:color w:val="333333"/>
        </w:rPr>
        <w:t xml:space="preserve">несчастные случаи;</w:t>
      </w:r>
    </w:p>
    <w:p>
      <w:pPr>
        <w:spacing w:line="290" w:lineRule="auto"/>
      </w:pPr>
      <w:r>
        <w:rPr>
          <w:rFonts w:ascii="Wingdings" w:hAnsi="Wingdings" w:cs="Wingdings"/>
          <w:color w:val="333333"/>
          <w:sz w:val="14"/>
          <w:szCs w:val="14"/>
        </w:rPr>
        <w:t xml:space="preserve">l </w:t>
      </w:r>
      <w:r>
        <w:rPr>
          <w:color w:val="333333"/>
        </w:rPr>
        <w:t xml:space="preserve">авиационные происшествия и авиационные инциденты;</w:t>
      </w:r>
    </w:p>
    <w:p>
      <w:pPr>
        <w:spacing w:line="290" w:lineRule="auto"/>
      </w:pPr>
      <w:r>
        <w:rPr>
          <w:rFonts w:ascii="Wingdings" w:hAnsi="Wingdings" w:cs="Wingdings"/>
          <w:color w:val="333333"/>
          <w:sz w:val="14"/>
          <w:szCs w:val="14"/>
        </w:rPr>
        <w:t xml:space="preserve">l </w:t>
      </w:r>
      <w:r>
        <w:rPr>
          <w:color w:val="333333"/>
        </w:rPr>
        <w:t xml:space="preserve">хищения и иные противоправные действия;</w:t>
      </w:r>
    </w:p>
    <w:p>
      <w:pPr>
        <w:spacing w:after="150" w:line="290" w:lineRule="auto"/>
      </w:pPr>
      <w:r>
        <w:rPr>
          <w:rFonts w:ascii="Wingdings" w:hAnsi="Wingdings" w:cs="Wingdings"/>
          <w:color w:val="333333"/>
          <w:sz w:val="14"/>
          <w:szCs w:val="14"/>
        </w:rPr>
        <w:t xml:space="preserve">l </w:t>
      </w:r>
      <w:r>
        <w:rPr>
          <w:color w:val="333333"/>
        </w:rPr>
        <w:t xml:space="preserve">забастовки Персонала Субподрядчика.</w:t>
      </w:r>
    </w:p>
    <w:p>
      <w:pPr>
        <w:spacing w:before="0" w:after="150" w:line="290" w:lineRule="auto"/>
      </w:pPr>
      <w:r>
        <w:rPr>
          <w:color w:val="333333"/>
        </w:rPr>
        <w:t xml:space="preserve">12.17. Не позднее следующего рабочего дня уведомить Подрядчика о следующих обстоятельствах:</w:t>
      </w:r>
    </w:p>
    <w:p>
      <w:pPr>
        <w:spacing w:line="290" w:lineRule="auto"/>
      </w:pPr>
      <w:r>
        <w:rPr>
          <w:rFonts w:ascii="Wingdings" w:hAnsi="Wingdings" w:cs="Wingdings"/>
          <w:color w:val="333333"/>
          <w:sz w:val="14"/>
          <w:szCs w:val="14"/>
        </w:rPr>
        <w:t xml:space="preserve">l </w:t>
      </w:r>
      <w:r>
        <w:rPr>
          <w:color w:val="333333"/>
        </w:rPr>
        <w:t xml:space="preserve">возбуждение арбитражным судом дела о несостоятельности (банкротстве) Субподрядчика;</w:t>
      </w:r>
    </w:p>
    <w:p>
      <w:pPr>
        <w:spacing w:line="290" w:lineRule="auto"/>
      </w:pPr>
      <w:r>
        <w:rPr>
          <w:rFonts w:ascii="Wingdings" w:hAnsi="Wingdings" w:cs="Wingdings"/>
          <w:color w:val="333333"/>
          <w:sz w:val="14"/>
          <w:szCs w:val="14"/>
        </w:rPr>
        <w:t xml:space="preserve">l </w:t>
      </w:r>
      <w:r>
        <w:rPr>
          <w:color w:val="333333"/>
        </w:rPr>
        <w:t xml:space="preserve">принятие решения о ликвидации или реорганизации Субподрядчика;</w:t>
      </w:r>
    </w:p>
    <w:p>
      <w:pPr>
        <w:spacing w:line="290" w:lineRule="auto"/>
      </w:pPr>
      <w:r>
        <w:rPr>
          <w:rFonts w:ascii="Wingdings" w:hAnsi="Wingdings" w:cs="Wingdings"/>
          <w:color w:val="333333"/>
          <w:sz w:val="14"/>
          <w:szCs w:val="14"/>
        </w:rPr>
        <w:t xml:space="preserve">l </w:t>
      </w:r>
      <w:r>
        <w:rPr>
          <w:color w:val="333333"/>
        </w:rPr>
        <w:t xml:space="preserve">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pPr>
        <w:spacing w:line="290" w:lineRule="auto"/>
      </w:pPr>
      <w:r>
        <w:rPr>
          <w:rFonts w:ascii="Wingdings" w:hAnsi="Wingdings" w:cs="Wingdings"/>
          <w:color w:val="333333"/>
          <w:sz w:val="14"/>
          <w:szCs w:val="14"/>
        </w:rPr>
        <w:t xml:space="preserve">l </w:t>
      </w:r>
      <w:r>
        <w:rPr>
          <w:color w:val="333333"/>
        </w:rPr>
        <w:t xml:space="preserve">изменение фирменного наименования, места нахождения или платежных реквизитов Субподрядчика;</w:t>
      </w:r>
    </w:p>
    <w:p>
      <w:pPr>
        <w:spacing w:line="290" w:lineRule="auto"/>
      </w:pPr>
      <w:r>
        <w:rPr>
          <w:rFonts w:ascii="Wingdings" w:hAnsi="Wingdings" w:cs="Wingdings"/>
          <w:color w:val="333333"/>
          <w:sz w:val="14"/>
          <w:szCs w:val="14"/>
        </w:rPr>
        <w:t xml:space="preserve">l </w:t>
      </w:r>
      <w:r>
        <w:rPr>
          <w:color w:val="333333"/>
        </w:rPr>
        <w:t xml:space="preserve">арест имущества Субподрядчика;</w:t>
      </w:r>
    </w:p>
    <w:p>
      <w:pPr>
        <w:spacing w:line="290" w:lineRule="auto"/>
      </w:pPr>
      <w:r>
        <w:rPr>
          <w:rFonts w:ascii="Wingdings" w:hAnsi="Wingdings" w:cs="Wingdings"/>
          <w:color w:val="333333"/>
          <w:sz w:val="14"/>
          <w:szCs w:val="14"/>
        </w:rPr>
        <w:t xml:space="preserve">l </w:t>
      </w:r>
      <w:r>
        <w:rPr>
          <w:color w:val="333333"/>
        </w:rPr>
        <w:t xml:space="preserve">приостановление операций по счетам Субподрядчика;</w:t>
      </w:r>
    </w:p>
    <w:p>
      <w:pPr>
        <w:spacing w:after="150" w:line="290" w:lineRule="auto"/>
      </w:pPr>
      <w:r>
        <w:rPr>
          <w:rFonts w:ascii="Wingdings" w:hAnsi="Wingdings" w:cs="Wingdings"/>
          <w:color w:val="333333"/>
          <w:sz w:val="14"/>
          <w:szCs w:val="14"/>
        </w:rPr>
        <w:t xml:space="preserve">l </w:t>
      </w:r>
      <w:r>
        <w:rPr>
          <w:color w:val="333333"/>
        </w:rPr>
        <w:t xml:space="preserve">другие обстоятельства, способные повлиять на надлежащее исполнение Субподрядчиком принятых на себя обязательств по Договору.</w:t>
      </w:r>
    </w:p>
    <w:p>
      <w:pPr>
        <w:spacing w:before="0" w:after="150" w:line="290" w:lineRule="auto"/>
      </w:pPr>
      <w:r>
        <w:rPr>
          <w:color w:val="333333"/>
        </w:rPr>
        <w:t xml:space="preserve">12.18. Субподрядчик не вправе удерживать результаты Работ, а также остаток неиспользованного Оборудования и Материалов, другого оказавшегося у него имущества Подрядчика с целью обеспечения обязательств Подрядчика по оплате Работ.</w:t>
      </w:r>
    </w:p>
    <w:p>
      <w:pPr>
        <w:spacing w:before="0" w:after="150" w:line="290" w:lineRule="auto"/>
      </w:pPr>
      <w:r>
        <w:rPr>
          <w:color w:val="333333"/>
        </w:rPr>
        <w:t xml:space="preserve">12.19. Субподрядчик обязан совместно с Подрядчиком представить все необходимые материалы для получения разрешения на ввод Объекта в эксплуатацию.</w:t>
      </w:r>
    </w:p>
    <w:p>
      <w:pPr>
        <w:spacing w:before="0" w:after="150" w:line="290" w:lineRule="auto"/>
      </w:pPr>
      <w:r>
        <w:rPr>
          <w:color w:val="333333"/>
        </w:rPr>
        <w:t xml:space="preserve">12.20. Субподрядчик, обнаруживший в ходе выполнения Работ не учтенные в Рабочей документации работы и в связи с этим необходимость проведения дополнительных работ, производит эти работы только после согласования Сторонами их стоимости и сроке выполнения работ и подписания обеими сторонами соответствующего дополнительного соглашения. В случае отказа Подрядчика от увеличения стоимости работ на стоимость дополнительных работ, Субподрядчик имеет право отказаться от выполнения таких работ. Субподрядчик незамедлительно уведомляет Подрядчика в письменной форме с указанием их назначения, характеристики и сроков выполнения.</w:t>
      </w:r>
    </w:p>
    <w:p>
      <w:pPr>
        <w:jc w:val="center"/>
        <w:spacing w:before="500" w:after="150"/>
      </w:pPr>
      <w:r>
        <w:rPr>
          <w:color w:val="333333"/>
          <w:sz w:val="24"/>
          <w:szCs w:val="24"/>
          <w:b/>
        </w:rPr>
        <w:t xml:space="preserve">13. ОБЯЗАТЕЛЬСТВА ПОДРЯДЧИКА</w:t>
      </w:r>
    </w:p>
    <w:p>
      <w:pPr>
        <w:spacing w:before="0" w:after="150" w:line="290" w:lineRule="auto"/>
      </w:pPr>
      <w:r>
        <w:rPr>
          <w:color w:val="333333"/>
        </w:rPr>
        <w:t xml:space="preserve">Для реализации настоящего Договора Подрядчик принимает на себя следующие обязательства:</w:t>
      </w:r>
    </w:p>
    <w:p>
      <w:pPr>
        <w:spacing w:before="0" w:after="150" w:line="290" w:lineRule="auto"/>
      </w:pPr>
      <w:r>
        <w:rPr>
          <w:color w:val="333333"/>
        </w:rPr>
        <w:t xml:space="preserve">13.1. Передать Субподрядчику Рабочую документацию, необходимую для приемки выполненных Работ.</w:t>
      </w:r>
    </w:p>
    <w:p>
      <w:pPr>
        <w:spacing w:before="0" w:after="150" w:line="290" w:lineRule="auto"/>
      </w:pPr>
      <w:r>
        <w:rPr>
          <w:color w:val="333333"/>
        </w:rPr>
        <w:t xml:space="preserve">13.2. Передать Субподрядчику Строительную площадку, пригодную для производства Работ, размещения временных зданий и сооружений. Передача Строительной площадки Субподрядчику оформляется по двухстороннему Акту приема-передачи.</w:t>
      </w:r>
    </w:p>
    <w:p>
      <w:pPr>
        <w:spacing w:before="0" w:after="150" w:line="290" w:lineRule="auto"/>
      </w:pPr>
      <w:r>
        <w:rPr>
          <w:color w:val="333333"/>
        </w:rPr>
        <w:t xml:space="preserve">13.2.1. До начала производства Работ, передать Субподрядчику Материалы в соответствии с Рабочей документацией.</w:t>
      </w:r>
    </w:p>
    <w:p>
      <w:pPr>
        <w:spacing w:before="0" w:after="150" w:line="290" w:lineRule="auto"/>
      </w:pPr>
      <w:r>
        <w:rPr>
          <w:color w:val="333333"/>
        </w:rPr>
        <w:t xml:space="preserve">13.3. Предоставить Субподрядчику технические условия на инженерные сети с указанием точек подключения инженерных коммуникаций.</w:t>
      </w:r>
    </w:p>
    <w:p>
      <w:pPr>
        <w:spacing w:before="0" w:after="150" w:line="290" w:lineRule="auto"/>
      </w:pPr>
      <w:r>
        <w:rPr>
          <w:color w:val="333333"/>
        </w:rPr>
        <w:t xml:space="preserve">13.4. Передать разрешение на строительство Субподрядчику.</w:t>
      </w:r>
    </w:p>
    <w:p>
      <w:pPr>
        <w:spacing w:before="0" w:after="150" w:line="290" w:lineRule="auto"/>
      </w:pPr>
      <w:r>
        <w:rPr>
          <w:color w:val="333333"/>
        </w:rPr>
        <w:t xml:space="preserve">13.5. Известить Подрядчика о начале работ на Объекте и их завершении.</w:t>
      </w:r>
    </w:p>
    <w:p>
      <w:pPr>
        <w:spacing w:before="0" w:after="150" w:line="290" w:lineRule="auto"/>
      </w:pPr>
      <w:r>
        <w:rPr>
          <w:color w:val="333333"/>
        </w:rPr>
        <w:t xml:space="preserve">13.6. Подрядчик обязуется принять выполненные в соответствии с Рабочей документацией Работы в установленном законодательством и Договором порядке и оплатить их.</w:t>
      </w:r>
    </w:p>
    <w:p>
      <w:pPr>
        <w:jc w:val="center"/>
        <w:spacing w:before="500" w:after="150"/>
      </w:pPr>
      <w:r>
        <w:rPr>
          <w:color w:val="333333"/>
          <w:sz w:val="24"/>
          <w:szCs w:val="24"/>
          <w:b/>
        </w:rPr>
        <w:t xml:space="preserve">14. ПЕРСОНАЛ СУБПОДРЯДЧИКА</w:t>
      </w:r>
    </w:p>
    <w:p>
      <w:pPr>
        <w:spacing w:before="0" w:after="150" w:line="290" w:lineRule="auto"/>
      </w:pPr>
      <w:r>
        <w:rPr>
          <w:color w:val="333333"/>
        </w:rPr>
        <w:t xml:space="preserve">14.1. Для выполнения Работ Субподрядчик использует квалифицированных и опытных специалистов и рабочих.</w:t>
      </w:r>
    </w:p>
    <w:p>
      <w:pPr>
        <w:spacing w:before="0" w:after="150" w:line="290" w:lineRule="auto"/>
      </w:pPr>
      <w:r>
        <w:rPr>
          <w:color w:val="333333"/>
        </w:rPr>
        <w:t xml:space="preserve">14.2. Субподрядчик несет ответственность за действия (бездействие) своего персонала в период производства Работ по Объекту.</w:t>
      </w:r>
    </w:p>
    <w:p>
      <w:pPr>
        <w:spacing w:before="0" w:after="150" w:line="290" w:lineRule="auto"/>
      </w:pPr>
      <w:r>
        <w:rPr>
          <w:color w:val="333333"/>
        </w:rPr>
        <w:t xml:space="preserve">14.3. Субподрядчик за свой счет, своими силами и средствами оформляет трудовые отношения с персоналом, организует перевозку персонала, размещение персонала во Временных сооружениях и питание, а также обеспечивает свой персонал специальной одеждой: касками, куртками, жилетами и т.п. с нанесенным на них названием Субподрядчика.</w:t>
      </w:r>
    </w:p>
    <w:p>
      <w:pPr>
        <w:spacing w:before="0" w:after="150" w:line="290" w:lineRule="auto"/>
      </w:pPr>
      <w:r>
        <w:rPr>
          <w:color w:val="333333"/>
        </w:rPr>
        <w:t xml:space="preserve">14.4. Субподрядчик отвечает за соблюдение на Строительной площадке техники безопасности и норм пожарной безопасности.</w:t>
      </w:r>
    </w:p>
    <w:p>
      <w:pPr>
        <w:jc w:val="center"/>
        <w:spacing w:before="500" w:after="150"/>
      </w:pPr>
      <w:r>
        <w:rPr>
          <w:color w:val="333333"/>
          <w:sz w:val="24"/>
          <w:szCs w:val="24"/>
          <w:b/>
        </w:rPr>
        <w:t xml:space="preserve">15. СУБСУБПОДРЯДЧИКИ</w:t>
      </w:r>
    </w:p>
    <w:p>
      <w:pPr>
        <w:spacing w:before="0" w:after="150" w:line="290" w:lineRule="auto"/>
      </w:pPr>
      <w:r>
        <w:rPr>
          <w:color w:val="333333"/>
        </w:rPr>
        <w:t xml:space="preserve">15.1. При условии предварительного письменного уведомления Подрядчика Субподрядчик вправе привлекать Субсубподрядчиков для выполнения отдельных видов работ по Договору. При этом Субсубподрядчики должны быть членами саморегулируемых организаций и иметь соответствующие Свидетельства, выданные саморегулируемыми организациями, о допуске к видам работам по предмету договора субподряда в соответствии с требованиями законодательства. Указанные документы Субподрядчик прикладывает к названному письму о согласовании. </w:t>
      </w:r>
    </w:p>
    <w:p>
      <w:pPr>
        <w:spacing w:before="0" w:after="150" w:line="290" w:lineRule="auto"/>
      </w:pPr>
      <w:r>
        <w:rPr>
          <w:color w:val="333333"/>
        </w:rPr>
        <w:t xml:space="preserve">15.2. Субподрядчик несет перед Подрядчиком ответственность за последствия неисполнения или ненадлежащего исполнения обязательств Субсубподрядчиком, а также риск причинения последним убытков во время выполнения Работ по настоящему Договору.</w:t>
      </w:r>
    </w:p>
    <w:p>
      <w:pPr>
        <w:jc w:val="center"/>
        <w:spacing w:before="500" w:after="150"/>
      </w:pPr>
      <w:r>
        <w:rPr>
          <w:color w:val="333333"/>
          <w:sz w:val="24"/>
          <w:szCs w:val="24"/>
          <w:b/>
        </w:rPr>
        <w:t xml:space="preserve">16. ХОД ВЫПОЛНЕНИЯ РАБОТ</w:t>
      </w:r>
    </w:p>
    <w:p>
      <w:pPr>
        <w:spacing w:before="0" w:after="150" w:line="290" w:lineRule="auto"/>
      </w:pPr>
      <w:r>
        <w:rPr>
          <w:color w:val="333333"/>
        </w:rPr>
        <w:t xml:space="preserve">16.1. Подрядчик или его уполномоченные представители вправе давать Субподрядчику обязательное для исполнения предписание о приостановлении Субподрядчиком Работ полностью или в части до установленного Подрядчиком срока в случаях, если:</w:t>
      </w:r>
    </w:p>
    <w:p>
      <w:pPr>
        <w:spacing w:before="0" w:after="150" w:line="290" w:lineRule="auto"/>
      </w:pPr>
      <w:r>
        <w:rPr>
          <w:color w:val="333333"/>
        </w:rPr>
        <w:t xml:space="preserve">16.1.1. дальнейшее выполнение Работ может угрожать безопасности Объекта либо при выполнении Работ не соблюдаются требования экологической безопасности, пожарной безопасности.</w:t>
      </w:r>
    </w:p>
    <w:p>
      <w:pPr>
        <w:spacing w:before="0" w:after="150" w:line="290" w:lineRule="auto"/>
      </w:pPr>
      <w:r>
        <w:rPr>
          <w:color w:val="333333"/>
        </w:rPr>
        <w:t xml:space="preserve">16.1.2. дальнейшее выполнение Работ может привести к снижению качества и эксплуатационной надежности сооружения.</w:t>
      </w:r>
    </w:p>
    <w:p>
      <w:pPr>
        <w:spacing w:before="0" w:after="150" w:line="290" w:lineRule="auto"/>
      </w:pPr>
      <w:r>
        <w:rPr>
          <w:color w:val="333333"/>
        </w:rPr>
        <w:t xml:space="preserve">16.2. Все издержки, вызванные приостановлением Работ по указанным в п.17.4 Договора причинам, несет Субподрядчик. При этом приостановление Работ не может служить основанием для продления промежуточных и/или конечных сроков Работ по Договору.</w:t>
      </w:r>
    </w:p>
    <w:p>
      <w:pPr>
        <w:jc w:val="center"/>
        <w:spacing w:before="500" w:after="150"/>
      </w:pPr>
      <w:r>
        <w:rPr>
          <w:color w:val="333333"/>
          <w:sz w:val="24"/>
          <w:szCs w:val="24"/>
          <w:b/>
        </w:rPr>
        <w:t xml:space="preserve">17. СДАЧА И ПРИЕМКА РАБОТ</w:t>
      </w:r>
    </w:p>
    <w:p>
      <w:pPr>
        <w:spacing w:before="0" w:after="150" w:line="290" w:lineRule="auto"/>
      </w:pPr>
      <w:r>
        <w:rPr>
          <w:color w:val="333333"/>
        </w:rPr>
        <w:t xml:space="preserve">17.1. Приемка Работ осуществляется после получения Подрядчиком от Субподрядчика сообщения о готовности к сдаче результата выполненных по Договору Работ.</w:t>
      </w:r>
    </w:p>
    <w:p>
      <w:pPr>
        <w:spacing w:before="0" w:after="150" w:line="290" w:lineRule="auto"/>
      </w:pPr>
      <w:r>
        <w:rPr>
          <w:color w:val="333333"/>
        </w:rPr>
        <w:t xml:space="preserve">17.2. О своей готовности сдать результаты Работ Субподрядчик сообщает Подрядчику в письменной форме не позднее, чем за ________ дней до наступления срока выполнения Работ, предусмотренного Графиком производства работ (Приложение №2 к Договору).</w:t>
      </w:r>
    </w:p>
    <w:p>
      <w:pPr>
        <w:spacing w:before="0" w:after="150" w:line="290" w:lineRule="auto"/>
      </w:pPr>
      <w:r>
        <w:rPr>
          <w:color w:val="333333"/>
        </w:rPr>
        <w:t xml:space="preserve">17.3. В случае если Рабочей документацией предусмотрено выделение отдельных Этапов Работ в составе Объекта, приемка выполненных работ осуществляется в порядке настоящей статьи Договора.</w:t>
      </w:r>
    </w:p>
    <w:p>
      <w:pPr>
        <w:jc w:val="center"/>
        <w:spacing w:before="500" w:after="150"/>
      </w:pPr>
      <w:r>
        <w:rPr>
          <w:color w:val="333333"/>
          <w:sz w:val="24"/>
          <w:szCs w:val="24"/>
          <w:b/>
        </w:rPr>
        <w:t xml:space="preserve">18. ОХРАНА ОКРУЖАЮЩЕЙ СРЕДЫ И БЕЗОПАСНОСТЬ ПРОВЕДЕНИЯ РАБОТ</w:t>
      </w:r>
    </w:p>
    <w:p>
      <w:pPr>
        <w:spacing w:before="0" w:after="150" w:line="290" w:lineRule="auto"/>
      </w:pPr>
      <w:r>
        <w:rPr>
          <w:color w:val="333333"/>
        </w:rPr>
        <w:t xml:space="preserve">18.1. Субподрядчик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Субподрядчик несет ответственность за нарушение указанных требований в соответствии с законодательством Российской Федерации.</w:t>
      </w:r>
    </w:p>
    <w:p>
      <w:pPr>
        <w:spacing w:before="0" w:after="150" w:line="290" w:lineRule="auto"/>
      </w:pPr>
      <w:r>
        <w:rPr>
          <w:color w:val="333333"/>
        </w:rPr>
        <w:t xml:space="preserve">18.2. Субподрядчик обеспечивает сохранение земельного участка, переданного Субподрядчику в составе Строительной площадки, на период выполнения Работ и обязуется проводить мероприятия, предусмотренные действующим законодательством РФ.</w:t>
      </w:r>
    </w:p>
    <w:p>
      <w:pPr>
        <w:spacing w:before="0" w:after="150" w:line="290" w:lineRule="auto"/>
      </w:pPr>
      <w:r>
        <w:rPr>
          <w:color w:val="333333"/>
        </w:rPr>
        <w:t xml:space="preserve">18.3. Субподрядчик обязан принять все меры по охране окружающей среды и других требований санитарных норм на Строительной площадке, около ее границ и избегать нарушений общественного порядка.</w:t>
      </w:r>
    </w:p>
    <w:p>
      <w:pPr>
        <w:jc w:val="center"/>
        <w:spacing w:before="500" w:after="150"/>
      </w:pPr>
      <w:r>
        <w:rPr>
          <w:color w:val="333333"/>
          <w:sz w:val="24"/>
          <w:szCs w:val="24"/>
          <w:b/>
        </w:rPr>
        <w:t xml:space="preserve">19. ОТВЕТСТВЕННОСТЬ</w:t>
      </w:r>
    </w:p>
    <w:p>
      <w:pPr>
        <w:spacing w:before="0" w:after="150" w:line="290" w:lineRule="auto"/>
      </w:pPr>
      <w:r>
        <w:rPr>
          <w:color w:val="333333"/>
        </w:rPr>
        <w:t xml:space="preserve">19.1.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законодательством Российской Федерации.</w:t>
      </w:r>
    </w:p>
    <w:p>
      <w:pPr>
        <w:spacing w:before="0" w:after="150" w:line="290" w:lineRule="auto"/>
      </w:pPr>
      <w:r>
        <w:rPr>
          <w:color w:val="333333"/>
        </w:rPr>
        <w:t xml:space="preserve">19.2. Субподрядчик несет ответственность, в том числе имущественную, за качество и объем выполненных Работ, сроки выполнения Работ.</w:t>
      </w:r>
    </w:p>
    <w:p>
      <w:pPr>
        <w:spacing w:before="0" w:after="150" w:line="290" w:lineRule="auto"/>
      </w:pPr>
      <w:r>
        <w:rPr>
          <w:color w:val="333333"/>
        </w:rPr>
        <w:t xml:space="preserve">19.3. Субподрядчик несет имущественную ответственность за неисполнение или ненадлежащее исполнение обязательств Субсубподрядчиками.</w:t>
      </w:r>
    </w:p>
    <w:p>
      <w:pPr>
        <w:spacing w:before="0" w:after="150" w:line="290" w:lineRule="auto"/>
      </w:pPr>
      <w:r>
        <w:rPr>
          <w:color w:val="333333"/>
        </w:rPr>
        <w:t xml:space="preserve">19.4. В случае просрочки исполнения Подрядчиком обязательства, предусмотренного Договором, Субподрядчик вправе потребовать уплату неустойки (штрафа, пеней) в размере одной трехсотой действующей на день уплаты неустойки (штрафа, пеней) ставки рефинансирования Центрального банка Российской Федерации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другой стороны.</w:t>
      </w:r>
    </w:p>
    <w:p>
      <w:pPr>
        <w:spacing w:before="0" w:after="150" w:line="290" w:lineRule="auto"/>
      </w:pPr>
      <w:r>
        <w:rPr>
          <w:color w:val="333333"/>
        </w:rPr>
        <w:t xml:space="preserve">19.5.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pPr>
        <w:jc w:val="center"/>
        <w:spacing w:before="500" w:after="150"/>
      </w:pPr>
      <w:r>
        <w:rPr>
          <w:color w:val="333333"/>
          <w:sz w:val="24"/>
          <w:szCs w:val="24"/>
          <w:b/>
        </w:rPr>
        <w:t xml:space="preserve">20. РАЗРЕШЕНИЕ СПОРОВ</w:t>
      </w:r>
    </w:p>
    <w:p>
      <w:pPr>
        <w:spacing w:before="0" w:after="150" w:line="290" w:lineRule="auto"/>
      </w:pPr>
      <w:r>
        <w:rPr>
          <w:color w:val="333333"/>
        </w:rPr>
        <w:t xml:space="preserve">20.1. К отношениям Сторон по настоящему Договору применяется право Российской Федерации.</w:t>
      </w:r>
    </w:p>
    <w:p>
      <w:pPr>
        <w:spacing w:before="0" w:after="150" w:line="290" w:lineRule="auto"/>
      </w:pPr>
      <w:r>
        <w:rPr>
          <w:color w:val="333333"/>
        </w:rPr>
        <w:t xml:space="preserve">20.2. Все споры и разногласия, возникающие по настоящему Договору или в связи с ним, регулируются путем переговоров с соблюдением претензионного порядка. Претензия должна быть рассмотрена и исполнена Стороной, которой она адресована, в течение ________ дней с момента ее совершения, если иной срок не установлен в самой претензии.</w:t>
      </w:r>
    </w:p>
    <w:p>
      <w:pPr>
        <w:spacing w:before="0" w:after="150" w:line="290" w:lineRule="auto"/>
      </w:pPr>
      <w:r>
        <w:rPr>
          <w:color w:val="333333"/>
        </w:rPr>
        <w:t xml:space="preserve">20.3. В случае если Сторона, получившая претензию, не устранит указанные в ней нарушения в указанный срок, Сторона, направившая претензию, вправе обратиться за защитой нарушенного права в Арбитражный суд ________________________.</w:t>
      </w:r>
    </w:p>
    <w:p>
      <w:pPr>
        <w:jc w:val="center"/>
        <w:spacing w:before="500" w:after="150"/>
      </w:pPr>
      <w:r>
        <w:rPr>
          <w:color w:val="333333"/>
          <w:sz w:val="24"/>
          <w:szCs w:val="24"/>
          <w:b/>
        </w:rPr>
        <w:t xml:space="preserve">21. СРОК ДЕЙСТВИЯ ДОГОВОРА. РАСТОРЖЕНИЕ ДОГОВОРА</w:t>
      </w:r>
    </w:p>
    <w:p>
      <w:pPr>
        <w:spacing w:before="0" w:after="150" w:line="290" w:lineRule="auto"/>
      </w:pPr>
      <w:r>
        <w:rPr>
          <w:color w:val="333333"/>
        </w:rPr>
        <w:t xml:space="preserve">21.1. Договор вступает в силу с момента его заключения Сторонами и действует до исполнения Сторонами своих обязательств по нему.</w:t>
      </w:r>
    </w:p>
    <w:p>
      <w:pPr>
        <w:spacing w:before="0" w:after="150" w:line="290" w:lineRule="auto"/>
      </w:pPr>
      <w:r>
        <w:rPr>
          <w:color w:val="333333"/>
        </w:rPr>
        <w:t xml:space="preserve">21.2. Расторжение настоящего Договора допускается исключительно по соглашению сторон или решению суда по основаниям, предусмотренным настоящим Договором и гражданским законодательством.</w:t>
      </w:r>
    </w:p>
    <w:p>
      <w:pPr>
        <w:spacing w:before="0" w:after="150" w:line="290" w:lineRule="auto"/>
      </w:pPr>
      <w:r>
        <w:rPr>
          <w:color w:val="333333"/>
        </w:rPr>
        <w:t xml:space="preserve">21.3. Подрядчик вправе потребовать расторжения настоящего Договора в судебном порядке в следующих случаях:</w:t>
      </w:r>
    </w:p>
    <w:p>
      <w:pPr>
        <w:spacing w:before="0" w:after="150" w:line="290" w:lineRule="auto"/>
      </w:pPr>
      <w:r>
        <w:rPr>
          <w:color w:val="333333"/>
        </w:rPr>
        <w:t xml:space="preserve">21.3.1. Неоднократного нарушения Субподрядчиком своих обязательств по Договору;</w:t>
      </w:r>
    </w:p>
    <w:p>
      <w:pPr>
        <w:spacing w:before="0" w:after="150" w:line="290" w:lineRule="auto"/>
      </w:pPr>
      <w:r>
        <w:rPr>
          <w:color w:val="333333"/>
        </w:rPr>
        <w:t xml:space="preserve">21.3.2. Нарушения Субподрядчиком требований по качеству Работ, предусмотренных Рабочей документацией и действующими нормативными документами в области строительства;</w:t>
      </w:r>
    </w:p>
    <w:p>
      <w:pPr>
        <w:spacing w:before="0" w:after="150" w:line="290" w:lineRule="auto"/>
      </w:pPr>
      <w:r>
        <w:rPr>
          <w:color w:val="333333"/>
        </w:rPr>
        <w:t xml:space="preserve">21.3.3. Прекращение членства Субподрядчика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pPr>
        <w:spacing w:before="0" w:after="150" w:line="290" w:lineRule="auto"/>
      </w:pPr>
      <w:r>
        <w:rPr>
          <w:color w:val="333333"/>
        </w:rPr>
        <w:t xml:space="preserve">21.4. При досрочном расторжении Договора Стороны производят взаиморасчеты за Работы только в той части, в какой они фактически выполнены Субподрядчиком и приняты в установленном порядке Подрядчиком на момент такого расторжения, о чем составляется Акт сверки взаиморасчетов.</w:t>
      </w:r>
    </w:p>
    <w:p>
      <w:pPr>
        <w:jc w:val="center"/>
        <w:spacing w:before="500" w:after="150"/>
      </w:pPr>
      <w:r>
        <w:rPr>
          <w:color w:val="333333"/>
          <w:sz w:val="24"/>
          <w:szCs w:val="24"/>
          <w:b/>
        </w:rPr>
        <w:t xml:space="preserve">22.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Субподрядчик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Субподрядчик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http://dbsd.ru/contracts/agreement-contract/1712.html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2016-03-03T18:13:23+03:00</dcterms:created>
  <dcterms:modified xsi:type="dcterms:W3CDTF">2016-03-03T18:13:23+03:00</dcterms:modified>
  <dc:title/>
  <dc:description/>
  <dc:subject/>
  <cp:keywords/>
  <cp:category/>
</cp:coreProperties>
</file>