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 на срок более года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сдает, а Субарендатор принимает в аренду земельный участок общей площадью ________ гектаров, имеющий адресные ориентиры: ________________________________________________, предоставляемый в аренду для ________________________________________________. Границы арендуемого Участка указаны на прилагаемом к Договору плане Участка (приложение №________). План Участка является составной и неотъемлемой частью настоящего Договора. Назначение земли Участка ________________________________________________. Земельный участок принадлежит Арендодателю на правах аренды на основании договора аренды земельного участка №________ от «___» _____________ 2016 г., зарегистрированного ________________________ «___» _____________ 2016 г. за №________.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заключен сроком на ________ лет в пределах срока аренды земельного участка и вступает в силу с момента государственной регистрации в соответствии с ФЗ «О государственной регистрации прав на недвижимое имущество и сделок с ним».</w:t>
      </w:r>
    </w:p>
    <w:p>
      <w:pPr>
        <w:spacing w:before="0" w:after="150" w:line="290" w:lineRule="auto"/>
      </w:pPr>
      <w:r>
        <w:rPr>
          <w:color w:val="333333"/>
        </w:rPr>
        <w:t xml:space="preserve">1.3. Данный договор заключается с письменного согласия Арендодателя, действующего на основании права собственности на указанный п.1.1. земельный участок.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АРЕНДНАЯ ПЛАТА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сумма ежемесячной платы за арендованный земельный участок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Арендная плата вносится Субарендатором не позднее ________ числа каждого месяца путем перечисления указанной п.2.1. суммы на счет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СУБАРЕНДАТОРА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Субарендатор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собственности на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заключение с ним договора аренды в случае досрочного прекращения договора аренды земельного участка с Арендатором на условиях, соответствующих условиям прекращенного договора аренды, при этом новому договору аренды устанавливается срок аренды в пределах оставшегося срока субаренды;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другие права на использование земельного участка, предусмотренные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Субарендатор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арендные платежи за землю, установленные разделом 2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допускать загрязнение, захламление, деградацию и ухудшение плодородия почв на земле;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нарушать права других землепользователей и природопользователей;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иные требования, предусмотренные законодательством о земле.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за использованием и охраной земель Субарендатором;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досрочного прекращения договора в случаях, предусмотренных разделом 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Субарендатору землю в состоянии, соответствующем условиям Договора (площади угодий и их краткая качественная характеристика приводятся в Приложении №________);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Субарендатора обо всех обязательствах Арендатора перед Арендодателем, вытекающих из договора аренды земельного участка;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Субарендатора обо всех правах третьих лиц на сдаваемый в субаренду земельный участок.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невнесения Субарендатором арендной платы в установленный настоящим договором срок Субарендатор уплачивает Арендатору пени за каждый день просрочки в размере ________% от размера платежа, подлежащего оплате за соответствующий расчетный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несвоевременного возврата земельного участка Субарендатор уплачивает Арендатору пени за каждый день просрочки в размере ________% от размера годовой арендной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Земельные и имущественные споры, возникающие в ходе реализации настоящего Договора, разрешаются в соответствии с действующим законодательством судом или арбитражным судом в соответствии с их компетенцией.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ОСНОВАНИЯ ПРЕКРАЩЕНИЯ АРЕНДЫ ЗЕМЕЛЬНОГО УЧАСТКА</w:t>
      </w:r>
    </w:p>
    <w:p>
      <w:pPr>
        <w:spacing w:before="0" w:after="150" w:line="290" w:lineRule="auto"/>
      </w:pPr>
      <w:r>
        <w:rPr>
          <w:color w:val="333333"/>
        </w:rPr>
        <w:t xml:space="preserve">7.1. Арендатор вправе требовать досрочного расторжения настоящего договора в случаях, предусмотренных ГК РФ и Земельным кодексом РФ.</w:t>
      </w:r>
    </w:p>
    <w:p>
      <w:pPr>
        <w:spacing w:before="0" w:after="150" w:line="290" w:lineRule="auto"/>
      </w:pPr>
      <w:r>
        <w:rPr>
          <w:color w:val="333333"/>
        </w:rPr>
        <w:t xml:space="preserve">7.2. Субарендатор вправе требовать досрочного расторжения настоящего договора в случаях, предусмотренных ГК РФ и Земельным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составлен в двух экземплярах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http://dbsd.ru/contracts/lease-contract/1119.html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2016-03-03T18:23:25+03:00</dcterms:created>
  <dcterms:modified xsi:type="dcterms:W3CDTF">2016-03-03T18:23:25+03:00</dcterms:modified>
  <dc:title/>
  <dc:description/>
  <dc:subject/>
  <cp:keywords/>
  <cp:category/>
</cp:coreProperties>
</file>