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уступки прав требования с задатком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уступает Цессионарию право требования, принадлежащее Цеденту на основании документов, подтверждающих право требования (указывается перечень документов, подтверждающих право требования, соответствующий приобретаемому лоту).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 требования переходит от Цедента к Цессионарию в том объеме и на тех условиях, которые существуют на момент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ИМУЩЕСТВА И ПОРЯДОК ЕГО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Цена продажи уступаемого Цедентом Цессионарию по настоящему Договору права требования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Задаток в сумме (сумма задатка указывается в соответствии с приобретаемым лотом), перечисленный Цессионарием по Договору о задатке от «___» _____________ 2016 года в соответствии с платежным поручением №________ от «___» _____________ 2016 года (далее – Задаток), засчитывается в счет оплаты приобретенной уступки права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2.3. Оставшаяся стоимость уступки права требования за вычетом суммы уплаченного Задатка составляет ________ рублей. </w:t>
      </w:r>
    </w:p>
    <w:p>
      <w:pPr>
        <w:spacing w:before="0" w:after="150" w:line="290" w:lineRule="auto"/>
      </w:pPr>
      <w:r>
        <w:rPr>
          <w:color w:val="333333"/>
        </w:rPr>
        <w:t xml:space="preserve">2.4. Цессионарий обязуется оплатить оставшуюся стоимость уступки права требования в течение тридцати дней с момента заключения настоящего Договора по указанным в разделе 5 настоящего Договора реквизитам Цедента.</w:t>
      </w:r>
    </w:p>
    <w:p>
      <w:pPr>
        <w:spacing w:before="0" w:after="150" w:line="290" w:lineRule="auto"/>
      </w:pPr>
      <w:r>
        <w:rPr>
          <w:color w:val="333333"/>
        </w:rPr>
        <w:t xml:space="preserve">2.5. Указанные в п.2.3, п.2.4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ИМУЩЕСТВА,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3.1. 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>
      <w:pPr>
        <w:spacing w:before="0" w:after="150" w:line="290" w:lineRule="auto"/>
      </w:pPr>
      <w:r>
        <w:rPr>
          <w:color w:val="333333"/>
        </w:rPr>
        <w:t xml:space="preserve">3.2. Цессионарий обязан принять оригиналы документов, подтверждающих право требования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3.3. Цессионарий обязан уведомить Должника о состоявшейся уступке права требования с приложением копии настоящего Договора в течение ________ дней с момента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Цедент гарантирует действительность уступаемого права требования и достоверность передаваемых документов, а также свои полномочия на заключение настоящего Договора. Цедент, а также Цессионарий, гарантируют и заявляют, что имеют все полномочия на заключение настоящего Договора, действуют добровольно, сознательно, понимая правовые последствия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Цедент передает Цессионарию оригиналы документов, подтверждающих право требования по Акту приема-передачи, который подписывается в течение ________ рабочих дней с момента оплаты Цессионарием стоимости, указанной в п.2.3 настоящего Договора,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если Цессионарий не оплатит стоимость уступки права требования в размере и сроки, указанные в п.2.3, п.2.4 настоящего Договора, Цедент вправе отказаться от исполнения настоящего Договора в одностороннем порядке путем уведомления об этом Цессионария. Настоящий Договор прекращает свое действие в течение ________ дней с момента направления вышеуказанного уведомления по адресу Цессионария, указанному в разделе 5 настоящего Договора. В данном случае оформление Сторонами дополнительного соглашения о прекращении действия настоящего Договора не требуется. В случае отказа Цедента от исполнения настоящего Договора в порядке, установленным настоящим пунктом, Цессионарий утрачивает право на уступку права требования, задаток Цессионарию не возвращается.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5.4. Во всем остальном, что не предусмотрено настоящим Договором, Стороны руководствуются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возникновения между Сторонами спора, он подлежит урегулированию путем непосредственных переговоров Цедента и Цессионария. Если спор между Сторонами не будет урегулирован путем непосредственных переговоров, то он разрешается в порядке, установленном законодательством Российской Федерации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5.6.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http://dbsd.ru/contracts/assignment-contract/1614.html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2016-03-03T18:15:04+03:00</dcterms:created>
  <dcterms:modified xsi:type="dcterms:W3CDTF">2016-03-03T18:15:04+03:00</dcterms:modified>
  <dc:title/>
  <dc:description/>
  <dc:subject/>
  <cp:keywords/>
  <cp:category/>
</cp:coreProperties>
</file>