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процентами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Займодавец предоставляет Заемщику заем в сумме ________ рублей, а Заемщик обязуется возвратить Займодавцу сумму займа и уплатить начисленные проценты за пользование займом в соответствии с условиями и в сроки, установленные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Процентная ставка для настоящего договора составляет ________% годовых.</w:t>
      </w:r>
    </w:p>
    <w:p>
      <w:pPr>
        <w:spacing w:before="0" w:after="150" w:line="290" w:lineRule="auto"/>
      </w:pPr>
      <w:r>
        <w:rPr>
          <w:color w:val="333333"/>
        </w:rPr>
        <w:t xml:space="preserve">1.3. Проценты за пользование Займом начисляются исходя из фактического количества календарных дней использования займа, при этом за базу берется действительное число календарных дней в году (365 или 366), а количество расчетных дней в месяце – соответствует фактическому количеству календарных дней в месяце.</w:t>
      </w:r>
    </w:p>
    <w:p>
      <w:pPr>
        <w:spacing w:before="0" w:after="150" w:line="290" w:lineRule="auto"/>
      </w:pPr>
      <w:r>
        <w:rPr>
          <w:color w:val="333333"/>
        </w:rPr>
        <w:t xml:space="preserve">1.4. Период начисления процентов за пользование займом начинается со дня фактической выдачи Займодавцем заемной суммы Заемщику либо перечисления суммы займа на указанный счет Заемщика и заканчивается в день, когда Заем возвращается Займодавцу. Начисленные проценты за пользование займом Заемщик обязуется уплачивать ежемесячно, не позднее последнего рабочего дня месяца.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ВЫДАЧИ И ПОРЯДОК ПОГАШЕНИЯ ЗАЙМА</w:t>
      </w:r>
    </w:p>
    <w:p>
      <w:pPr>
        <w:spacing w:before="0" w:after="150" w:line="290" w:lineRule="auto"/>
      </w:pPr>
      <w:r>
        <w:rPr>
          <w:color w:val="333333"/>
        </w:rPr>
        <w:t xml:space="preserve">2.1. Заем предоставляется на основании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Заем предоставляется путем выдачи заемной суммы из кассы Займодавца либо перечисления заемной суммы на указанный счет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2.3. Заемщик вправе осуществлять погашение задолженности по Займу и (или) процентов за пользование им путем внесения наличных денежных средств в кассу Займодавца либо перечисления в безналичной форме суммы задолженности на расчетный счет Займодавца;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Займодавец обязуется обеспечить предоставление займа в течение ________ рабочих дней с момента подписания сторонами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Займодавец обязуется предоставить Заемщику заем на условиях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Займодавец обязуется консультировать Заемщика по всем вопросам, связанным с исполнением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 Заемщик обязуется возвратить заем и уплатить проценты за пользование им в сроки, оговоренные настоящим Договором и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ПОГАШЕНИЕ ЗАДОЛЖЕННОСТИ</w:t>
      </w:r>
    </w:p>
    <w:p>
      <w:pPr>
        <w:spacing w:before="0" w:after="150" w:line="290" w:lineRule="auto"/>
      </w:pPr>
      <w:r>
        <w:rPr>
          <w:color w:val="333333"/>
        </w:rPr>
        <w:t xml:space="preserve">4.1. Заемщик осуществляет погашение Займа в соответствии со сроками, установленными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Заемщик имеет право досрочно погасить Займ.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осуществления Заемщиком окончательного досрочного погашения Займа Заемщик должен одновременно с погашением основного долга по Займу произвести погашение всех начисленных процентов.</w:t>
      </w:r>
    </w:p>
    <w:p>
      <w:pPr>
        <w:spacing w:before="0" w:after="150" w:line="290" w:lineRule="auto"/>
      </w:pPr>
      <w:r>
        <w:rPr>
          <w:color w:val="333333"/>
        </w:rPr>
        <w:t xml:space="preserve">4.4. Датой погашения любых платежей считается дата фактического поступления средств на соответствующий счет (счета) Займодавца либо дата внесения суммы задолженности в кассу Займодавца.</w:t>
      </w:r>
    </w:p>
    <w:p>
      <w:pPr>
        <w:spacing w:before="0" w:after="150" w:line="290" w:lineRule="auto"/>
      </w:pPr>
      <w:r>
        <w:rPr>
          <w:color w:val="333333"/>
        </w:rPr>
        <w:t xml:space="preserve">4.5. При пропуске Заемщиком сроков погашения каких-либо платежей непогашенная срочная задолженность учитывается как просроченная задолженность с начислением процентов по Повышенной процентной ставке со дня ее возникновения.</w:t>
      </w:r>
    </w:p>
    <w:p>
      <w:pPr>
        <w:spacing w:before="0" w:after="150" w:line="290" w:lineRule="auto"/>
      </w:pPr>
      <w:r>
        <w:rPr>
          <w:color w:val="333333"/>
        </w:rPr>
        <w:t xml:space="preserve">4.6. Просроченная задолженность считается срочной (первоочередной) к погашению в любое время.</w:t>
      </w:r>
    </w:p>
    <w:p>
      <w:pPr>
        <w:spacing w:before="0" w:after="150" w:line="290" w:lineRule="auto"/>
      </w:pPr>
      <w:r>
        <w:rPr>
          <w:color w:val="333333"/>
        </w:rPr>
        <w:t xml:space="preserve">4.7. Погашение задолженности Займодавцу производится в следующей очередности: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штрафная неустойка;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просроченные проценты по Займу;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задолженность по просроченному основному долгу;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срочные проценты по Займу;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задолженность по срочному основному долгу.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ОБЕСПЕЧЕНИЯ ОБЯЗАТЕЛЬСТВ ЗАЕМЩИКА</w:t>
      </w:r>
    </w:p>
    <w:p>
      <w:pPr>
        <w:spacing w:before="0" w:after="150" w:line="290" w:lineRule="auto"/>
      </w:pPr>
      <w:r>
        <w:rPr>
          <w:color w:val="333333"/>
        </w:rPr>
        <w:t xml:space="preserve">5.1. В целях обеспечения возвратности Займа Стороны обязуются заключить Договоры обеспечения и предусмотреть иные обеспечительные меры.</w:t>
      </w:r>
    </w:p>
    <w:p>
      <w:pPr>
        <w:spacing w:before="0" w:after="150" w:line="290" w:lineRule="auto"/>
      </w:pPr>
      <w:r>
        <w:rPr>
          <w:color w:val="333333"/>
        </w:rPr>
        <w:t xml:space="preserve">5.2. К обеспечительным мерам относятся: залог недвижимости; залог транспортных средств; залог прав требования, включая ценные бумаги; предоставление Заемщиком Займодавцу права на внесудебное обращение взыскания непосредственно на предмет залога, предусматриваемого в Договорах обеспечения; поручительство; банковская гарантия; удержание предметов залога и средств, принадлежащих Заемщику; иные согласованные Сторонами меры. </w:t>
      </w:r>
    </w:p>
    <w:p>
      <w:pPr>
        <w:spacing w:before="0" w:after="150" w:line="290" w:lineRule="auto"/>
      </w:pPr>
      <w:r>
        <w:rPr>
          <w:color w:val="333333"/>
        </w:rPr>
        <w:t xml:space="preserve">5.3. Право выбора способов обеспечения обязательств по настоящему Договору и их оценки принадлежит Займодавцу.</w:t>
      </w:r>
    </w:p>
    <w:p>
      <w:pPr>
        <w:spacing w:before="0" w:after="150" w:line="290" w:lineRule="auto"/>
      </w:pPr>
      <w:r>
        <w:rPr>
          <w:color w:val="333333"/>
        </w:rPr>
        <w:t xml:space="preserve">5.4. Имущественное обеспечение Займа с учетом ликвидности должно покрывать основной долг и начисленные проценты. В случае увеличения срочной задолженности или возникновения просроченной задолженности Заемщик обязан увеличить обеспечение до необходимого размера и качества.</w:t>
      </w:r>
    </w:p>
    <w:p>
      <w:pPr>
        <w:spacing w:before="0" w:after="150" w:line="290" w:lineRule="auto"/>
      </w:pPr>
      <w:r>
        <w:rPr>
          <w:color w:val="333333"/>
        </w:rPr>
        <w:t xml:space="preserve">5.5. Подписанные во исполнение настоящего договора Договоры обеспечения действуют в совокупности с ним и неотделимы от него. Одновременно с подписанием настоящего Договора, заключаются в его обеспечение Договор поручительства №________ от «___» _____________ 2016 года и (или) Договор поручительства №________ от «___» _____________ 2016 года. В случае увеличения обеспечения, вновь заключаемые договоры указываются в Соглашениях.</w:t>
      </w:r>
    </w:p>
    <w:p>
      <w:pPr>
        <w:spacing w:before="0" w:after="150" w:line="290" w:lineRule="auto"/>
      </w:pPr>
      <w:r>
        <w:rPr>
          <w:color w:val="333333"/>
        </w:rPr>
        <w:t xml:space="preserve">5.6. В случае ухудшения физических качеств предмета залога или иной утраты им ликвидных качеств, как и любой другой обеспечительной мерой, Займодавец вправе потребовать замены способа обеспечения и выбрать его по своему усмотрению.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ДОГОВОРА</w:t>
      </w:r>
    </w:p>
    <w:p>
      <w:r>
        <w:rPr>
          <w:color w:val="333333"/>
        </w:rPr>
        <w:t xml:space="preserve">6.1. Срок пользования займом составляет ________ дней с момента фактической выдачи Займодавцем заемной суммы Заемщику либо перечисления суммы займа на указанный счет Заемщика. Заемщик обязуется произвести окончательный расчет по уплате суммы займа и начисленных процентов за пользование займом перед Займодавцем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вступает в силу с момента фактической выдачи Займодавцем заемной суммы Заемщику либо перечисления суммы займа на указанный счет Заемщика и действует до полного его погашения и уплаты начисленных процентов за пользование им.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ДОСРОЧНОЕ ИСПОЛНЕНИЕ ОБЯЗАТЕЛЬСТВ</w:t>
      </w:r>
    </w:p>
    <w:p>
      <w:pPr>
        <w:spacing w:before="0" w:after="150" w:line="290" w:lineRule="auto"/>
      </w:pPr>
      <w:r>
        <w:rPr>
          <w:color w:val="333333"/>
        </w:rPr>
        <w:t xml:space="preserve">7.1. При досрочном возврате займа Заёмщик не позднее, чем за ________ рабочих дней обязан известить Займодавца о досрочном возврате.</w:t>
      </w:r>
    </w:p>
    <w:p>
      <w:pPr>
        <w:spacing w:before="0" w:after="150" w:line="290" w:lineRule="auto"/>
      </w:pPr>
      <w:r>
        <w:rPr>
          <w:color w:val="333333"/>
        </w:rPr>
        <w:t xml:space="preserve">7.2. При досрочном возврате займа проценты за пользование займом выплачивается Заемщиком за фактический срок пользования займом.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8.1. При нарушении Заемщиком сроков, установленного для внесения очередного платежа по возврату займа и уплаты начисленных процентов за пользование им Займодавец вправе расторгнуть договор и потребовать от Заемщика досрочного возврата суммы займа и уплаты причитающихся процентов за пользование займом.</w:t>
      </w:r>
    </w:p>
    <w:p>
      <w:pPr>
        <w:spacing w:before="0" w:after="150" w:line="290" w:lineRule="auto"/>
      </w:pPr>
      <w:r>
        <w:rPr>
          <w:color w:val="333333"/>
        </w:rPr>
        <w:t xml:space="preserve">8.2. С момента возникновения просроченной задолженности по Займу Заемщик уплачивает Займодавцу повышенные проценты за пользование просроченным Займом в размере ________% годовых (далее – повышенные Проценты). </w:t>
      </w:r>
    </w:p>
    <w:p>
      <w:pPr>
        <w:spacing w:before="0" w:after="150" w:line="290" w:lineRule="auto"/>
      </w:pPr>
      <w:r>
        <w:rPr>
          <w:color w:val="333333"/>
        </w:rPr>
        <w:t xml:space="preserve">8.3. Повышенные Проценты начисляются на сумму просроченного Займа со дня возникновения просрочки, по день полного погашения просроченного Займа.</w:t>
      </w:r>
    </w:p>
    <w:p>
      <w:pPr>
        <w:spacing w:before="0" w:after="150" w:line="290" w:lineRule="auto"/>
      </w:pPr>
      <w:r>
        <w:rPr>
          <w:color w:val="333333"/>
        </w:rPr>
        <w:t xml:space="preserve">8.4. При несвоевременной уплате Процентов Заемщик уплачивает Займодавцу независимо от уплаты Процентов, предусмотренных п.1.2. настоящего Договора, Неустойку в размере ________%, начисляемую на сумму просроченного платежа по Процентам за каждый день просрочки, с даты, следующей за датой возникновения просрочки по дату ее погашения (включительно). </w:t>
      </w:r>
    </w:p>
    <w:p>
      <w:pPr>
        <w:spacing w:before="0" w:after="150" w:line="290" w:lineRule="auto"/>
      </w:pPr>
      <w:r>
        <w:rPr>
          <w:color w:val="333333"/>
        </w:rPr>
        <w:t xml:space="preserve">8.5. Обязательства Заемщика по возврату Займа и уплате Процентов (в том числе повышенных) считаются выполненными в полном объеме со дня поступления денежных средств на расчетный счет и (или) в кассу Займодавца.</w:t>
      </w:r>
    </w:p>
    <w:p>
      <w:pPr>
        <w:spacing w:before="0" w:after="150" w:line="290" w:lineRule="auto"/>
      </w:pPr>
      <w:r>
        <w:rPr>
          <w:color w:val="333333"/>
        </w:rPr>
        <w:t xml:space="preserve">8.6. С согласия Займодавца обязательства Заемщика по возврату Займа и уплате Процентов могут быть выполнены другими способами, не противоречащими действующему законодательству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8.7. В случае, когда Заемщик нарушил срок, установленный для внесения очередного платежа по возврату займа и уплаты начисленных процентов за пользование им, а Займодавец не воспользовался правом, предусмотренным п.7.1. настоящего договора, Заемщик обязан уплатить Займодавцу проценты за пользование займом, начисляемую по правилам, предусмотренным пп.1.2-1.5 настоящего договора за весь фактический срок пользования займом.</w:t>
      </w:r>
    </w:p>
    <w:p>
      <w:pPr>
        <w:spacing w:before="0" w:after="150" w:line="290" w:lineRule="auto"/>
      </w:pPr>
      <w:r>
        <w:rPr>
          <w:color w:val="333333"/>
        </w:rPr>
        <w:t xml:space="preserve">8.8. Заемщик возмещает Заимодавцу все расходы, связанные с взысканием задолженности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8.9. Отказ Заемщика от погашения задолженности по возврату займа и уплате начисленных процентов за пользование им либо нарушение сроков погашения задолженности Заемщика, установленных настоящим Договором, служит основанием для ограничения его в возможностях дальнейших заимствований.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Во всем, что не нашло отражения в настоящем договоре, стороны будут руководствоваться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9.2. Датой исполнения обязательств по договору со стороны Заемщика является дата полного погашения задолженности по возврату займа и уплате начисленных процентов за пользование им.</w:t>
      </w:r>
    </w:p>
    <w:p>
      <w:pPr>
        <w:spacing w:before="0" w:after="150" w:line="290" w:lineRule="auto"/>
      </w:pPr>
      <w:r>
        <w:rPr>
          <w:color w:val="333333"/>
        </w:rPr>
        <w:t xml:space="preserve">9.3. Все споры и разногласия, возникшие во время действия настоящего договора, стороны будут пытаться урегулировать с помощью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9.4. Если спор не будет урегулирован, то он подлежит разрешению в порядке, предусмотренном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9.5. Изменения и дополнения к настоящему Договору осуществляются в порядке, предусмотренном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9.6. Настоящий договор составлен в двух экземплярах, обладающих равной юридической силой,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Займодавец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http://dbsd.ru/contracts/debt-contract/1211.html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2016-03-03T18:22:03+03:00</dcterms:created>
  <dcterms:modified xsi:type="dcterms:W3CDTF">2016-03-03T18:22:03+03:00</dcterms:modified>
  <dc:title/>
  <dc:description/>
  <dc:subject/>
  <cp:keywords/>
  <cp:category/>
</cp:coreProperties>
</file>